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8B" w:rsidRPr="00D96C8B" w:rsidRDefault="00D96C8B" w:rsidP="002E1769">
      <w:pPr>
        <w:jc w:val="center"/>
        <w:rPr>
          <w:b/>
          <w:i/>
          <w:sz w:val="32"/>
          <w:szCs w:val="32"/>
        </w:rPr>
      </w:pPr>
      <w:r w:rsidRPr="00D96C8B">
        <w:rPr>
          <w:b/>
          <w:i/>
          <w:sz w:val="32"/>
          <w:szCs w:val="32"/>
        </w:rPr>
        <w:t>Allegato III</w:t>
      </w:r>
    </w:p>
    <w:p w:rsidR="0011222F" w:rsidRPr="0011222F" w:rsidRDefault="00B53555" w:rsidP="002E17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Allegati</w:t>
      </w:r>
      <w:r w:rsidR="00D123A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- </w:t>
      </w:r>
      <w:r w:rsidRPr="00B53555">
        <w:rPr>
          <w:b/>
          <w:sz w:val="32"/>
          <w:szCs w:val="32"/>
        </w:rPr>
        <w:t>Intervento a sostegno delle aziende suinicole italiane, che hanno subito danni indiretti a seguito delle misure sanitarie a di contenimento dei focolai di peste suina africana (PSA)</w:t>
      </w:r>
      <w:r w:rsidR="00D96C8B">
        <w:rPr>
          <w:b/>
          <w:sz w:val="32"/>
          <w:szCs w:val="32"/>
        </w:rPr>
        <w:t>- Nembo</w:t>
      </w:r>
    </w:p>
    <w:p w:rsidR="00D96C8B" w:rsidRPr="00026661" w:rsidRDefault="00221DA1" w:rsidP="00D96C8B">
      <w:pPr>
        <w:jc w:val="both"/>
        <w:rPr>
          <w:rStyle w:val="Enfasigrassetto"/>
        </w:rPr>
      </w:pPr>
      <w:r w:rsidRPr="00026661">
        <w:rPr>
          <w:rStyle w:val="Enfasigrassetto"/>
        </w:rPr>
        <w:t>Allegati</w:t>
      </w:r>
      <w:r w:rsidR="00D96C8B" w:rsidRPr="00026661">
        <w:rPr>
          <w:rStyle w:val="Enfasigrassetto"/>
        </w:rPr>
        <w:t xml:space="preserve"> necessari per </w:t>
      </w:r>
      <w:r w:rsidR="002E1769" w:rsidRPr="00026661">
        <w:rPr>
          <w:rStyle w:val="Enfasigrassetto"/>
        </w:rPr>
        <w:t>tutti</w:t>
      </w:r>
      <w:r w:rsidR="00D96C8B" w:rsidRPr="00026661">
        <w:rPr>
          <w:rStyle w:val="Enfasigrassetto"/>
        </w:rPr>
        <w:t xml:space="preserve"> gli interventi</w:t>
      </w:r>
      <w:r w:rsidR="002E1769" w:rsidRPr="00026661">
        <w:rPr>
          <w:rStyle w:val="Enfasigrassetto"/>
        </w:rPr>
        <w:t>:</w:t>
      </w:r>
      <w:r w:rsidR="0011222F" w:rsidRPr="00026661">
        <w:rPr>
          <w:rStyle w:val="Enfasigrassetto"/>
        </w:rPr>
        <w:t xml:space="preserve"> </w:t>
      </w:r>
    </w:p>
    <w:p w:rsidR="00D96C8B" w:rsidRPr="00026661" w:rsidRDefault="00D96C8B" w:rsidP="00D123A9">
      <w:pPr>
        <w:ind w:left="709" w:hanging="1"/>
        <w:jc w:val="both"/>
        <w:rPr>
          <w:rStyle w:val="Enfasigrassetto"/>
          <w:b w:val="0"/>
        </w:rPr>
      </w:pPr>
      <w:r w:rsidRPr="00026661">
        <w:rPr>
          <w:rStyle w:val="Enfasigrassetto"/>
        </w:rPr>
        <w:t>-</w:t>
      </w:r>
      <w:r w:rsidRPr="00026661">
        <w:rPr>
          <w:rStyle w:val="Enfasigrassetto"/>
          <w:b w:val="0"/>
        </w:rPr>
        <w:t>Dichiarazione Liberazione Soccida_ PSA (Allegato 1)</w:t>
      </w:r>
      <w:r w:rsidR="00D123A9">
        <w:rPr>
          <w:rStyle w:val="Enfasigrassetto"/>
          <w:b w:val="0"/>
        </w:rPr>
        <w:t xml:space="preserve">, nel caso definito nel paragrafo 3 delle Istruzioni Operative </w:t>
      </w:r>
      <w:r w:rsidR="007868DA">
        <w:rPr>
          <w:rStyle w:val="Enfasigrassetto"/>
          <w:b w:val="0"/>
        </w:rPr>
        <w:t>74</w:t>
      </w:r>
      <w:bookmarkStart w:id="0" w:name="_GoBack"/>
      <w:bookmarkEnd w:id="0"/>
      <w:r w:rsidR="00D123A9">
        <w:rPr>
          <w:rStyle w:val="Enfasigrassetto"/>
          <w:b w:val="0"/>
        </w:rPr>
        <w:t>.</w:t>
      </w:r>
    </w:p>
    <w:p w:rsidR="00026661" w:rsidRPr="00026661" w:rsidRDefault="00D96C8B" w:rsidP="00026661">
      <w:pPr>
        <w:ind w:left="709" w:hanging="1"/>
        <w:jc w:val="both"/>
        <w:rPr>
          <w:rStyle w:val="Enfasigrassetto"/>
          <w:b w:val="0"/>
        </w:rPr>
      </w:pPr>
      <w:r w:rsidRPr="00026661">
        <w:rPr>
          <w:rStyle w:val="Enfasigrassetto"/>
        </w:rPr>
        <w:t>-</w:t>
      </w:r>
      <w:r w:rsidRPr="00026661">
        <w:rPr>
          <w:rStyle w:val="Enfasigrassetto"/>
          <w:b w:val="0"/>
        </w:rPr>
        <w:t xml:space="preserve">Schema di polizza fideiussoria o fideiussione bancaria (Allegato 2) nel caso fosse richiesto l’anticipo come definito nel </w:t>
      </w:r>
      <w:r w:rsidRPr="00D96C8B">
        <w:rPr>
          <w:rStyle w:val="Enfasigrassetto"/>
          <w:b w:val="0"/>
        </w:rPr>
        <w:t>Il comma 2 dell’art. 6 del DM 29/09/2023 n. 0534026</w:t>
      </w:r>
      <w:r>
        <w:rPr>
          <w:rStyle w:val="Enfasigrassetto"/>
          <w:b w:val="0"/>
        </w:rPr>
        <w:t>.</w:t>
      </w:r>
    </w:p>
    <w:p w:rsidR="00221DA1" w:rsidRPr="00A61959" w:rsidRDefault="00221DA1" w:rsidP="00221DA1">
      <w:pPr>
        <w:jc w:val="both"/>
        <w:rPr>
          <w:rStyle w:val="Enfasigrassetto"/>
        </w:rPr>
      </w:pPr>
      <w:r w:rsidRPr="00A61959">
        <w:rPr>
          <w:rStyle w:val="Enfasigrassetto"/>
        </w:rPr>
        <w:t>Intervento 1 -</w:t>
      </w:r>
      <w:r>
        <w:rPr>
          <w:rStyle w:val="Enfasigrassetto"/>
        </w:rPr>
        <w:t xml:space="preserve"> </w:t>
      </w:r>
      <w:r w:rsidRPr="00A61959">
        <w:rPr>
          <w:rStyle w:val="Enfasigrassetto"/>
        </w:rPr>
        <w:t>Deprezzamento animali per vendita anticipata</w:t>
      </w:r>
      <w:r w:rsidRPr="0080761F">
        <w:rPr>
          <w:rStyle w:val="Enfasigrassetto"/>
        </w:rPr>
        <w:t xml:space="preserve"> (1.1 SCROFE,1.2 SCROFETTE,1.3 VERRI,1.4 SUINETTI FINO A 10 KG)</w:t>
      </w:r>
      <w:r w:rsidR="00D123A9">
        <w:rPr>
          <w:rStyle w:val="Enfasigrassetto"/>
        </w:rPr>
        <w:t>:</w:t>
      </w:r>
    </w:p>
    <w:p w:rsidR="00221DA1" w:rsidRPr="00A61959" w:rsidRDefault="00221DA1" w:rsidP="00221DA1">
      <w:pPr>
        <w:pStyle w:val="Paragrafoelenco"/>
        <w:numPr>
          <w:ilvl w:val="0"/>
          <w:numId w:val="11"/>
        </w:numPr>
        <w:contextualSpacing w:val="0"/>
        <w:jc w:val="both"/>
      </w:pPr>
      <w:r w:rsidRPr="00A61959">
        <w:t xml:space="preserve">Eventuale documentazione </w:t>
      </w:r>
      <w:r w:rsidRPr="0080761F">
        <w:t>dall'</w:t>
      </w:r>
      <w:r>
        <w:t>ASL</w:t>
      </w:r>
      <w:r w:rsidRPr="00A61959">
        <w:t xml:space="preserve"> che dimostri l'obbligo di vendita anticipata o documentazione dimostrativa del fatto che i capi siano stati venduti anticipatamente.</w:t>
      </w:r>
    </w:p>
    <w:p w:rsidR="00221DA1" w:rsidRDefault="00221DA1" w:rsidP="00221DA1">
      <w:pPr>
        <w:pStyle w:val="Paragrafoelenco"/>
        <w:numPr>
          <w:ilvl w:val="0"/>
          <w:numId w:val="11"/>
        </w:numPr>
        <w:contextualSpacing w:val="0"/>
        <w:jc w:val="both"/>
      </w:pPr>
      <w:r w:rsidRPr="0080761F">
        <w:t xml:space="preserve">Fatture che dimostrino il numero dei capi nella fascia “tipo genetico” relative al RICAVO TOTALE nel periodo </w:t>
      </w:r>
      <w:r>
        <w:t>01/07/2022 -31/</w:t>
      </w:r>
      <w:r w:rsidR="006E58D2">
        <w:t>07</w:t>
      </w:r>
      <w:r>
        <w:t>/2023</w:t>
      </w:r>
      <w:r w:rsidRPr="0080761F">
        <w:t>.</w:t>
      </w:r>
    </w:p>
    <w:p w:rsidR="00221DA1" w:rsidRDefault="00221DA1" w:rsidP="00221DA1">
      <w:pPr>
        <w:pStyle w:val="Paragrafoelenco"/>
        <w:numPr>
          <w:ilvl w:val="0"/>
          <w:numId w:val="11"/>
        </w:numPr>
        <w:contextualSpacing w:val="0"/>
        <w:jc w:val="both"/>
      </w:pPr>
      <w:r>
        <w:t xml:space="preserve">Dichiarazione sostitutiva di atto notorio in cui viene dichiarato se l’azienda ha già ricevuto per il medesimo intervento un aiuto in virtù di altre misure nazionali e/o della UE oppure nell’ambito di polizze assicurative o di fondi di </w:t>
      </w:r>
      <w:proofErr w:type="spellStart"/>
      <w:r>
        <w:t>mutualizzazione</w:t>
      </w:r>
      <w:proofErr w:type="spellEnd"/>
      <w:r>
        <w:t>. Se così fosse indicare il riferimento normativo, l’eventuale bando, la domanda di presentazione; nel caso di polizza la compagnia ass</w:t>
      </w:r>
      <w:r w:rsidR="00D123A9">
        <w:t>i</w:t>
      </w:r>
      <w:r>
        <w:t>curativa che ha liquidato il danno.</w:t>
      </w:r>
    </w:p>
    <w:p w:rsidR="00221DA1" w:rsidRPr="0080761F" w:rsidRDefault="00221DA1" w:rsidP="0011222F">
      <w:pPr>
        <w:jc w:val="both"/>
      </w:pPr>
    </w:p>
    <w:p w:rsidR="00221DA1" w:rsidRPr="0080761F" w:rsidRDefault="00221DA1" w:rsidP="00221DA1">
      <w:pPr>
        <w:jc w:val="both"/>
        <w:rPr>
          <w:rStyle w:val="Enfasigrassetto"/>
        </w:rPr>
      </w:pPr>
      <w:r w:rsidRPr="0080761F">
        <w:rPr>
          <w:rStyle w:val="Enfasigrassetto"/>
        </w:rPr>
        <w:t>Intervento 1 -</w:t>
      </w:r>
      <w:r>
        <w:rPr>
          <w:rStyle w:val="Enfasigrassetto"/>
        </w:rPr>
        <w:t xml:space="preserve"> </w:t>
      </w:r>
      <w:r w:rsidRPr="0080761F">
        <w:rPr>
          <w:rStyle w:val="Enfasigrassetto"/>
        </w:rPr>
        <w:t>Deprezzamento animali per vendita anticipata (1.5 SUINI DA MACELLO,1.6 SUINI DA RISTALLO)</w:t>
      </w:r>
      <w:r w:rsidR="00D123A9">
        <w:rPr>
          <w:rStyle w:val="Enfasigrassetto"/>
        </w:rPr>
        <w:t>:</w:t>
      </w:r>
    </w:p>
    <w:p w:rsidR="00221DA1" w:rsidRPr="0080761F" w:rsidRDefault="00221DA1" w:rsidP="00221DA1">
      <w:pPr>
        <w:pStyle w:val="Paragrafoelenco"/>
        <w:numPr>
          <w:ilvl w:val="0"/>
          <w:numId w:val="12"/>
        </w:numPr>
        <w:contextualSpacing w:val="0"/>
        <w:jc w:val="both"/>
      </w:pPr>
      <w:r w:rsidRPr="0080761F">
        <w:t>Eventuale documentazione dall'</w:t>
      </w:r>
      <w:r>
        <w:t>ASL</w:t>
      </w:r>
      <w:r w:rsidRPr="0080761F">
        <w:t xml:space="preserve"> che dimostri l'obbligo di vendita anticipata o documentazione dimostrativa del fatto che i capi siano stati venduti anticipatamente.</w:t>
      </w:r>
    </w:p>
    <w:p w:rsidR="00221DA1" w:rsidRPr="00D6224C" w:rsidRDefault="00221DA1" w:rsidP="00221DA1">
      <w:pPr>
        <w:pStyle w:val="Paragrafoelenco"/>
        <w:numPr>
          <w:ilvl w:val="0"/>
          <w:numId w:val="12"/>
        </w:numPr>
        <w:contextualSpacing w:val="0"/>
        <w:jc w:val="both"/>
      </w:pPr>
      <w:r w:rsidRPr="00A61959">
        <w:t xml:space="preserve">Fatture che dimostrino i kg di carne </w:t>
      </w:r>
      <w:r w:rsidRPr="0080761F">
        <w:t xml:space="preserve">venduta  per </w:t>
      </w:r>
      <w:r w:rsidRPr="00A61959">
        <w:t xml:space="preserve"> fascia </w:t>
      </w:r>
      <w:r w:rsidRPr="0080761F">
        <w:t>“</w:t>
      </w:r>
      <w:r w:rsidRPr="00A61959">
        <w:t>tipo genetico</w:t>
      </w:r>
      <w:r w:rsidRPr="0080761F">
        <w:t>”</w:t>
      </w:r>
      <w:r w:rsidRPr="00A61959">
        <w:t xml:space="preserve"> relative al RICAVO TOTALE nel periodo </w:t>
      </w:r>
      <w:r w:rsidRPr="00D6224C">
        <w:t>01/07/2022 -31/</w:t>
      </w:r>
      <w:r w:rsidR="006E58D2">
        <w:t>07</w:t>
      </w:r>
      <w:r w:rsidRPr="00D6224C">
        <w:t>/2023</w:t>
      </w:r>
      <w:r w:rsidRPr="0080761F">
        <w:t>.</w:t>
      </w:r>
    </w:p>
    <w:p w:rsidR="00221DA1" w:rsidRDefault="00221DA1" w:rsidP="00221DA1">
      <w:pPr>
        <w:pStyle w:val="Paragrafoelenco"/>
        <w:numPr>
          <w:ilvl w:val="0"/>
          <w:numId w:val="12"/>
        </w:numPr>
        <w:contextualSpacing w:val="0"/>
        <w:jc w:val="both"/>
      </w:pPr>
      <w:r>
        <w:t xml:space="preserve">Dichiarazione sostitutiva di atto notorio in cui viene dichiarato se l’azienda ha già ricevuto per il medesimo intervento un aiuto in virtù di altre misure nazionali e/o della UE oppure nell’ambito di polizze assicurative o di fondi di </w:t>
      </w:r>
      <w:proofErr w:type="spellStart"/>
      <w:r>
        <w:t>mutualizzazione</w:t>
      </w:r>
      <w:proofErr w:type="spellEnd"/>
      <w:r>
        <w:t>. Se così fosse indicare il riferimento normativo, l’eventuale bando, la domanda di presentazione; nel c</w:t>
      </w:r>
      <w:r w:rsidR="00026661">
        <w:t>aso di polizza, la compagnia ass</w:t>
      </w:r>
      <w:r>
        <w:t>i</w:t>
      </w:r>
      <w:r w:rsidR="00026661">
        <w:t>c</w:t>
      </w:r>
      <w:r>
        <w:t>urativa che ha liquidato il danno.</w:t>
      </w:r>
    </w:p>
    <w:p w:rsidR="00221DA1" w:rsidRPr="00A61959" w:rsidRDefault="00026661" w:rsidP="00026661">
      <w:r>
        <w:br w:type="page"/>
      </w:r>
    </w:p>
    <w:p w:rsidR="00221DA1" w:rsidRPr="00A61959" w:rsidRDefault="00221DA1" w:rsidP="00221DA1">
      <w:pPr>
        <w:jc w:val="both"/>
        <w:rPr>
          <w:rStyle w:val="Enfasigrassetto"/>
        </w:rPr>
      </w:pPr>
      <w:r w:rsidRPr="00A61959">
        <w:rPr>
          <w:rStyle w:val="Enfasigrassetto"/>
        </w:rPr>
        <w:lastRenderedPageBreak/>
        <w:t xml:space="preserve">Intervento 2 </w:t>
      </w:r>
      <w:r>
        <w:rPr>
          <w:rStyle w:val="Enfasigrassetto"/>
        </w:rPr>
        <w:t xml:space="preserve"> - </w:t>
      </w:r>
      <w:r w:rsidRPr="00A61959">
        <w:rPr>
          <w:rStyle w:val="Enfasigrassetto"/>
        </w:rPr>
        <w:t>Interruzione riproduzione scrofe</w:t>
      </w:r>
      <w:r w:rsidR="00D123A9">
        <w:rPr>
          <w:rStyle w:val="Enfasigrassetto"/>
        </w:rPr>
        <w:t>:</w:t>
      </w:r>
    </w:p>
    <w:p w:rsidR="00221DA1" w:rsidRPr="00A61959" w:rsidRDefault="00221DA1" w:rsidP="00221DA1">
      <w:pPr>
        <w:pStyle w:val="Paragrafoelenco"/>
        <w:numPr>
          <w:ilvl w:val="0"/>
          <w:numId w:val="13"/>
        </w:numPr>
        <w:contextualSpacing w:val="0"/>
        <w:jc w:val="both"/>
      </w:pPr>
      <w:r w:rsidRPr="00A61959">
        <w:t xml:space="preserve">Eventuale documentazione </w:t>
      </w:r>
      <w:r>
        <w:t>ASL</w:t>
      </w:r>
      <w:r w:rsidRPr="00A61959">
        <w:t xml:space="preserve"> attestante l’obbligo di Interruzione riproduzione scrofe e dove</w:t>
      </w:r>
      <w:r w:rsidRPr="0080761F">
        <w:t xml:space="preserve"> vengano</w:t>
      </w:r>
      <w:r w:rsidRPr="00A61959">
        <w:t xml:space="preserve"> indicate il numero di settimane perse e la documentazione che attesti il numero dei capi oggetto dell’indennizzo.</w:t>
      </w:r>
    </w:p>
    <w:p w:rsidR="00221DA1" w:rsidRPr="00A61959" w:rsidRDefault="00221DA1" w:rsidP="00221DA1">
      <w:pPr>
        <w:pStyle w:val="Paragrafoelenco"/>
        <w:numPr>
          <w:ilvl w:val="0"/>
          <w:numId w:val="13"/>
        </w:numPr>
        <w:contextualSpacing w:val="0"/>
        <w:jc w:val="both"/>
      </w:pPr>
      <w:r w:rsidRPr="00A61959">
        <w:t>Relazione dalla quale si evincano i dati delle settimane di allevamento perse e il numero di capi coinvolti.</w:t>
      </w:r>
    </w:p>
    <w:p w:rsidR="00221DA1" w:rsidRDefault="00221DA1" w:rsidP="00221DA1">
      <w:pPr>
        <w:pStyle w:val="Paragrafoelenco"/>
        <w:numPr>
          <w:ilvl w:val="0"/>
          <w:numId w:val="13"/>
        </w:numPr>
        <w:contextualSpacing w:val="0"/>
        <w:jc w:val="both"/>
      </w:pPr>
      <w:r w:rsidRPr="00A61959">
        <w:t>Se si tratta di circuito DOP è necessaria l</w:t>
      </w:r>
      <w:r>
        <w:t>a dimostrazione dell</w:t>
      </w:r>
      <w:r w:rsidRPr="00A61959">
        <w:t>’adesione al circuito.</w:t>
      </w:r>
    </w:p>
    <w:p w:rsidR="00020D7C" w:rsidRPr="008B78E7" w:rsidRDefault="008B78E7" w:rsidP="002E1769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</w:rPr>
      </w:pPr>
      <w:r w:rsidRPr="008B78E7">
        <w:rPr>
          <w:rFonts w:ascii="Calibri" w:hAnsi="Calibri" w:cs="Calibri"/>
        </w:rPr>
        <w:t>Modelli 4 da cui si evincano il numero delle scrofe macellate</w:t>
      </w:r>
      <w:r>
        <w:rPr>
          <w:rFonts w:ascii="Calibri" w:hAnsi="Calibri" w:cs="Calibri"/>
          <w:b/>
        </w:rPr>
        <w:t>.</w:t>
      </w:r>
    </w:p>
    <w:p w:rsidR="00221DA1" w:rsidRPr="00A61959" w:rsidRDefault="00221DA1" w:rsidP="00221DA1">
      <w:pPr>
        <w:jc w:val="both"/>
        <w:rPr>
          <w:rStyle w:val="Enfasigrassetto"/>
        </w:rPr>
      </w:pPr>
      <w:r w:rsidRPr="00A61959">
        <w:rPr>
          <w:rStyle w:val="Enfasigrassetto"/>
        </w:rPr>
        <w:t>Intervento 3</w:t>
      </w:r>
      <w:r>
        <w:rPr>
          <w:rStyle w:val="Enfasigrassetto"/>
        </w:rPr>
        <w:t xml:space="preserve"> -</w:t>
      </w:r>
      <w:r w:rsidRPr="00A61959">
        <w:rPr>
          <w:rStyle w:val="Enfasigrassetto"/>
        </w:rPr>
        <w:t xml:space="preserve"> Prolungamento vuoto sanitario/Mancato accasamento</w:t>
      </w:r>
      <w:r w:rsidR="00D123A9">
        <w:rPr>
          <w:rStyle w:val="Enfasigrassetto"/>
        </w:rPr>
        <w:t>:</w:t>
      </w:r>
    </w:p>
    <w:p w:rsidR="00221DA1" w:rsidRPr="00A61959" w:rsidRDefault="00221DA1" w:rsidP="00221DA1">
      <w:pPr>
        <w:pStyle w:val="Paragrafoelenco"/>
        <w:numPr>
          <w:ilvl w:val="0"/>
          <w:numId w:val="14"/>
        </w:numPr>
        <w:contextualSpacing w:val="0"/>
        <w:jc w:val="both"/>
      </w:pPr>
      <w:r w:rsidRPr="00A61959">
        <w:t>Attestazione adesione al circuito DOP se pertinente.</w:t>
      </w:r>
    </w:p>
    <w:p w:rsidR="00221DA1" w:rsidRPr="00A61959" w:rsidRDefault="00221DA1" w:rsidP="00221DA1">
      <w:pPr>
        <w:pStyle w:val="Paragrafoelenco"/>
        <w:numPr>
          <w:ilvl w:val="0"/>
          <w:numId w:val="14"/>
        </w:numPr>
        <w:contextualSpacing w:val="0"/>
        <w:jc w:val="both"/>
      </w:pPr>
      <w:r w:rsidRPr="00A61959">
        <w:t>Eventuale verbale/ordinanza di prolungamento del vuoto sanitario dove si evincano le date per il calcolo delle settimane di vuoto o di mancato accasamento.</w:t>
      </w:r>
    </w:p>
    <w:p w:rsidR="00221DA1" w:rsidRPr="00A61959" w:rsidRDefault="00221DA1" w:rsidP="00221DA1">
      <w:pPr>
        <w:pStyle w:val="Paragrafoelenco"/>
        <w:numPr>
          <w:ilvl w:val="0"/>
          <w:numId w:val="14"/>
        </w:numPr>
        <w:contextualSpacing w:val="0"/>
        <w:jc w:val="both"/>
      </w:pPr>
      <w:r w:rsidRPr="00A61959">
        <w:t xml:space="preserve">Relazione </w:t>
      </w:r>
      <w:r w:rsidR="002E1769">
        <w:t>sull’attività aziendale</w:t>
      </w:r>
      <w:r w:rsidR="002E1769" w:rsidRPr="00A61959">
        <w:t xml:space="preserve"> </w:t>
      </w:r>
      <w:r w:rsidRPr="00A61959">
        <w:t xml:space="preserve">dalla quale si evincano le date di vendita dei suini e il numero dei suini e la categoria di peso, venduti al fine dell'ordinanza di svuotamento e la data in cui l'allevamento è rimasto vuoto </w:t>
      </w:r>
      <w:r w:rsidRPr="0080761F">
        <w:t xml:space="preserve">(data iniziale </w:t>
      </w:r>
      <w:r w:rsidRPr="00A61959">
        <w:t>e data finale</w:t>
      </w:r>
      <w:r w:rsidRPr="0080761F">
        <w:t>);</w:t>
      </w:r>
      <w:r w:rsidRPr="00A61959">
        <w:t xml:space="preserve"> la relazione deve essere dettagliata e puntuale.</w:t>
      </w:r>
    </w:p>
    <w:p w:rsidR="00221DA1" w:rsidRDefault="00221DA1" w:rsidP="00221DA1">
      <w:pPr>
        <w:pStyle w:val="Paragrafoelenco"/>
        <w:numPr>
          <w:ilvl w:val="0"/>
          <w:numId w:val="14"/>
        </w:numPr>
        <w:contextualSpacing w:val="0"/>
        <w:jc w:val="both"/>
      </w:pPr>
      <w:r w:rsidRPr="00A61959">
        <w:t>Documentazione dalla quale si evinca che le fasce di peso richieste siano conformi alla tipologia di intervento.</w:t>
      </w:r>
    </w:p>
    <w:p w:rsidR="008B78E7" w:rsidRDefault="008B78E7" w:rsidP="008B78E7">
      <w:pPr>
        <w:pStyle w:val="Paragrafoelenco"/>
        <w:numPr>
          <w:ilvl w:val="0"/>
          <w:numId w:val="14"/>
        </w:numPr>
        <w:contextualSpacing w:val="0"/>
        <w:jc w:val="both"/>
      </w:pPr>
      <w:r>
        <w:t>M</w:t>
      </w:r>
      <w:r w:rsidRPr="008B78E7">
        <w:t>odelli 4 del 2022-2023 numero dei capi commercializzati</w:t>
      </w:r>
      <w:r>
        <w:t>.</w:t>
      </w:r>
    </w:p>
    <w:p w:rsidR="008B78E7" w:rsidRPr="008B78E7" w:rsidRDefault="008B78E7" w:rsidP="008B78E7">
      <w:pPr>
        <w:pStyle w:val="Paragrafoelenco"/>
        <w:numPr>
          <w:ilvl w:val="0"/>
          <w:numId w:val="14"/>
        </w:numPr>
        <w:contextualSpacing w:val="0"/>
        <w:jc w:val="both"/>
      </w:pPr>
      <w:r w:rsidRPr="008B78E7">
        <w:t xml:space="preserve">Copia delle fatture di commercializzazione suini anno </w:t>
      </w:r>
      <w:r w:rsidRPr="006E58D2">
        <w:t>2021</w:t>
      </w:r>
      <w:r w:rsidR="006E58D2">
        <w:t xml:space="preserve"> o comunque precedenti al blocco sanitario. Da cui sono deducibili</w:t>
      </w:r>
      <w:r w:rsidR="006E58D2">
        <w:rPr>
          <w:rFonts w:ascii="Calibri" w:hAnsi="Calibri"/>
        </w:rPr>
        <w:t xml:space="preserve">: </w:t>
      </w:r>
      <w:r w:rsidRPr="008B78E7">
        <w:rPr>
          <w:rFonts w:ascii="Calibri" w:hAnsi="Calibri"/>
        </w:rPr>
        <w:t>n. fattura, data, peso e numero d</w:t>
      </w:r>
      <w:r w:rsidR="006E58D2">
        <w:rPr>
          <w:rFonts w:ascii="Calibri" w:hAnsi="Calibri"/>
        </w:rPr>
        <w:t>ei</w:t>
      </w:r>
      <w:r w:rsidRPr="008B78E7">
        <w:rPr>
          <w:rFonts w:ascii="Calibri" w:hAnsi="Calibri"/>
        </w:rPr>
        <w:t xml:space="preserve"> capi.</w:t>
      </w:r>
    </w:p>
    <w:p w:rsidR="008B78E7" w:rsidRDefault="008B78E7" w:rsidP="008B78E7">
      <w:pPr>
        <w:pStyle w:val="Paragrafoelenco"/>
        <w:numPr>
          <w:ilvl w:val="0"/>
          <w:numId w:val="14"/>
        </w:numPr>
        <w:contextualSpacing w:val="0"/>
        <w:jc w:val="both"/>
      </w:pPr>
      <w:r w:rsidRPr="008B78E7">
        <w:t>Registro di stalla</w:t>
      </w:r>
      <w:r>
        <w:t>.</w:t>
      </w:r>
    </w:p>
    <w:p w:rsidR="008B78E7" w:rsidRPr="008B78E7" w:rsidRDefault="008B78E7" w:rsidP="008B78E7">
      <w:pPr>
        <w:pStyle w:val="Paragrafoelenco"/>
        <w:numPr>
          <w:ilvl w:val="0"/>
          <w:numId w:val="14"/>
        </w:numPr>
      </w:pPr>
      <w:r w:rsidRPr="008B78E7">
        <w:t>Dichiarazione di fine abbattimento della ASL che stabilisce la data della  fine degli abbattimenti dei suini e quindi l’inizio del vuoto sanitario.</w:t>
      </w:r>
    </w:p>
    <w:p w:rsidR="00221DA1" w:rsidRPr="00A61959" w:rsidRDefault="00221DA1" w:rsidP="002E1769">
      <w:pPr>
        <w:jc w:val="both"/>
        <w:rPr>
          <w:rStyle w:val="Enfasigrassetto"/>
        </w:rPr>
      </w:pPr>
      <w:r w:rsidRPr="00A61959">
        <w:rPr>
          <w:rStyle w:val="Enfasigrassetto"/>
        </w:rPr>
        <w:t>Intervento 4</w:t>
      </w:r>
      <w:r>
        <w:rPr>
          <w:rStyle w:val="Enfasigrassetto"/>
        </w:rPr>
        <w:t xml:space="preserve"> -</w:t>
      </w:r>
      <w:r w:rsidRPr="00A61959">
        <w:rPr>
          <w:rStyle w:val="Enfasigrassetto"/>
        </w:rPr>
        <w:t xml:space="preserve"> Maggiori costi di produzione per prolungato accasamento (blocco trasferimento)</w:t>
      </w:r>
      <w:r w:rsidR="00D123A9">
        <w:rPr>
          <w:rStyle w:val="Enfasigrassetto"/>
        </w:rPr>
        <w:t>:</w:t>
      </w:r>
    </w:p>
    <w:p w:rsidR="00221DA1" w:rsidRPr="00A61959" w:rsidRDefault="00221DA1" w:rsidP="00380BEB">
      <w:pPr>
        <w:tabs>
          <w:tab w:val="left" w:pos="4050"/>
        </w:tabs>
        <w:jc w:val="both"/>
      </w:pPr>
      <w:r w:rsidRPr="00A61959">
        <w:t>Relazione dalla quale si evincano :</w:t>
      </w:r>
    </w:p>
    <w:p w:rsidR="00221DA1" w:rsidRPr="00A61959" w:rsidRDefault="00221DA1" w:rsidP="00221DA1">
      <w:pPr>
        <w:pStyle w:val="Paragrafoelenco"/>
        <w:numPr>
          <w:ilvl w:val="0"/>
          <w:numId w:val="15"/>
        </w:numPr>
        <w:jc w:val="both"/>
      </w:pPr>
      <w:r w:rsidRPr="0080761F">
        <w:t>la</w:t>
      </w:r>
      <w:r w:rsidRPr="00A61959">
        <w:t xml:space="preserve"> tipologia di specie allevata e d</w:t>
      </w:r>
      <w:r w:rsidR="00167B83">
        <w:t>i cui si chiede indennizzo</w:t>
      </w:r>
      <w:r>
        <w:t>;</w:t>
      </w:r>
    </w:p>
    <w:p w:rsidR="00221DA1" w:rsidRPr="00A61959" w:rsidRDefault="00221DA1" w:rsidP="00221DA1">
      <w:pPr>
        <w:pStyle w:val="Paragrafoelenco"/>
        <w:numPr>
          <w:ilvl w:val="0"/>
          <w:numId w:val="15"/>
        </w:numPr>
        <w:jc w:val="both"/>
      </w:pPr>
      <w:r w:rsidRPr="0080761F">
        <w:t>eventuale</w:t>
      </w:r>
      <w:r w:rsidRPr="00A61959">
        <w:t xml:space="preserve"> verbale/ordinanza di </w:t>
      </w:r>
      <w:r w:rsidRPr="0080761F">
        <w:t>blocco al trasferimento</w:t>
      </w:r>
      <w:r w:rsidRPr="00A61959">
        <w:t xml:space="preserve"> dei capi</w:t>
      </w:r>
      <w:r w:rsidRPr="0080761F">
        <w:t>;</w:t>
      </w:r>
    </w:p>
    <w:p w:rsidR="00221DA1" w:rsidRPr="00A61959" w:rsidRDefault="00221DA1" w:rsidP="00221DA1">
      <w:pPr>
        <w:pStyle w:val="Paragrafoelenco"/>
        <w:numPr>
          <w:ilvl w:val="0"/>
          <w:numId w:val="15"/>
        </w:numPr>
        <w:jc w:val="both"/>
      </w:pPr>
      <w:r>
        <w:t>numeri</w:t>
      </w:r>
      <w:r w:rsidRPr="00A61959">
        <w:t xml:space="preserve"> di animali coinvolti</w:t>
      </w:r>
      <w:r>
        <w:t>;</w:t>
      </w:r>
    </w:p>
    <w:p w:rsidR="00221DA1" w:rsidRDefault="00221DA1" w:rsidP="00221DA1">
      <w:pPr>
        <w:pStyle w:val="Paragrafoelenco"/>
        <w:numPr>
          <w:ilvl w:val="0"/>
          <w:numId w:val="15"/>
        </w:numPr>
        <w:jc w:val="both"/>
      </w:pPr>
      <w:r w:rsidRPr="0080761F">
        <w:t>il</w:t>
      </w:r>
      <w:r w:rsidRPr="00A61959">
        <w:t xml:space="preserve"> periodo di tempo, con indicazione delle date del prolungato accasamento.</w:t>
      </w:r>
    </w:p>
    <w:p w:rsidR="008B78E7" w:rsidRDefault="008B78E7" w:rsidP="008B78E7">
      <w:pPr>
        <w:pStyle w:val="Paragrafoelenco"/>
        <w:numPr>
          <w:ilvl w:val="0"/>
          <w:numId w:val="15"/>
        </w:numPr>
        <w:jc w:val="both"/>
      </w:pPr>
      <w:r>
        <w:t xml:space="preserve">modello  4 dove desumere capi trasportati </w:t>
      </w:r>
    </w:p>
    <w:p w:rsidR="008B78E7" w:rsidRDefault="008B78E7" w:rsidP="008B78E7">
      <w:pPr>
        <w:pStyle w:val="Paragrafoelenco"/>
        <w:numPr>
          <w:ilvl w:val="0"/>
          <w:numId w:val="15"/>
        </w:numPr>
        <w:jc w:val="both"/>
      </w:pPr>
      <w:r>
        <w:t>verificati i registri delle movimentazioni nei quali sono indicati i nati, gli acquisti e gli scarichi. Successivamente sviluppata tabella con numero di capi, settimane, capi*settimana, media ponderata.</w:t>
      </w:r>
    </w:p>
    <w:p w:rsidR="008B78E7" w:rsidRDefault="008B78E7" w:rsidP="008B78E7">
      <w:pPr>
        <w:jc w:val="both"/>
      </w:pPr>
    </w:p>
    <w:p w:rsidR="00221DA1" w:rsidRPr="00A61959" w:rsidRDefault="00221DA1" w:rsidP="00221DA1">
      <w:pPr>
        <w:jc w:val="both"/>
        <w:rPr>
          <w:rStyle w:val="Enfasigrassetto"/>
        </w:rPr>
      </w:pPr>
      <w:r w:rsidRPr="00A61959">
        <w:rPr>
          <w:rStyle w:val="Enfasigrassetto"/>
        </w:rPr>
        <w:lastRenderedPageBreak/>
        <w:t xml:space="preserve">Intervento 5 </w:t>
      </w:r>
      <w:r>
        <w:rPr>
          <w:rStyle w:val="Enfasigrassetto"/>
        </w:rPr>
        <w:t xml:space="preserve">- </w:t>
      </w:r>
      <w:r w:rsidRPr="00A61959">
        <w:rPr>
          <w:rStyle w:val="Enfasigrassetto"/>
        </w:rPr>
        <w:t>Riduzione delle macellazioni</w:t>
      </w:r>
      <w:r w:rsidR="00D123A9">
        <w:rPr>
          <w:rStyle w:val="Enfasigrassetto"/>
        </w:rPr>
        <w:t>:</w:t>
      </w:r>
    </w:p>
    <w:p w:rsidR="00221DA1" w:rsidRPr="00026661" w:rsidRDefault="00221DA1" w:rsidP="00221DA1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A61959">
        <w:t>Fatture di cortesia relative ai kg richiesti a premio e fatture elettroniche. E' necessario inoltre riconciliare le fatture elettroniche con quelle di cortesia.</w:t>
      </w:r>
      <w:r w:rsidRPr="00935F85">
        <w:rPr>
          <w:rStyle w:val="Enfasigrassetto"/>
        </w:rPr>
        <w:t xml:space="preserve"> </w:t>
      </w:r>
      <w:r w:rsidRPr="00026661">
        <w:rPr>
          <w:rStyle w:val="Enfasigrassetto"/>
          <w:b w:val="0"/>
        </w:rPr>
        <w:t xml:space="preserve">Nel caso in cui la fattura riguardi il numero di suini o i kg di suini macellati venduti, </w:t>
      </w:r>
      <w:r w:rsidRPr="00026661">
        <w:t xml:space="preserve">si richiede di individuare, in base alla  “resa” dell’animale macellato, i tagli in kg di carne fresca. </w:t>
      </w:r>
      <w:r w:rsidRPr="00026661">
        <w:rPr>
          <w:rStyle w:val="Enfasigrassetto"/>
          <w:b w:val="0"/>
        </w:rPr>
        <w:t xml:space="preserve">Nel caso in cui le fatture riguardino i prodotti trasformati, </w:t>
      </w:r>
      <w:r w:rsidRPr="00026661">
        <w:t>si richiede di individuare, in base alla “resa” dell’animale macellato, i tagli in kg di carne fresca utilizzati per produrre i prodotti trasformati.</w:t>
      </w:r>
    </w:p>
    <w:p w:rsidR="00221DA1" w:rsidRPr="00026661" w:rsidRDefault="00221DA1" w:rsidP="00221DA1">
      <w:pPr>
        <w:pStyle w:val="Paragrafoelenco"/>
        <w:autoSpaceDE w:val="0"/>
        <w:autoSpaceDN w:val="0"/>
        <w:adjustRightInd w:val="0"/>
        <w:jc w:val="both"/>
      </w:pPr>
    </w:p>
    <w:p w:rsidR="00221DA1" w:rsidRPr="00935F85" w:rsidRDefault="00221DA1" w:rsidP="00167B83">
      <w:pPr>
        <w:pStyle w:val="Paragrafoelenco"/>
        <w:numPr>
          <w:ilvl w:val="0"/>
          <w:numId w:val="16"/>
        </w:numPr>
        <w:contextualSpacing w:val="0"/>
        <w:jc w:val="both"/>
      </w:pPr>
      <w:r w:rsidRPr="00A61959">
        <w:t>Riepilogo dei dati in Excel</w:t>
      </w:r>
      <w:r>
        <w:t xml:space="preserve"> dai quali si evincono le corrispondenze:</w:t>
      </w:r>
    </w:p>
    <w:p w:rsidR="00221DA1" w:rsidRDefault="00221DA1" w:rsidP="00221DA1">
      <w:pPr>
        <w:pStyle w:val="Paragrafoelenco"/>
        <w:numPr>
          <w:ilvl w:val="1"/>
          <w:numId w:val="16"/>
        </w:numPr>
        <w:contextualSpacing w:val="0"/>
        <w:jc w:val="both"/>
      </w:pPr>
      <w:r>
        <w:t>Tra fatture di cortesia e fatture elettroniche</w:t>
      </w:r>
    </w:p>
    <w:p w:rsidR="00221DA1" w:rsidRDefault="00221DA1" w:rsidP="00221DA1">
      <w:pPr>
        <w:pStyle w:val="Paragrafoelenco"/>
        <w:numPr>
          <w:ilvl w:val="1"/>
          <w:numId w:val="16"/>
        </w:numPr>
        <w:contextualSpacing w:val="0"/>
        <w:jc w:val="both"/>
      </w:pPr>
      <w:r>
        <w:t>Tra quantità di prodotto trasformato inserito in fattura e tipo di taglio e kg di taglio (riconducibile al CUN)</w:t>
      </w:r>
    </w:p>
    <w:p w:rsidR="002A263F" w:rsidRPr="005A3A0C" w:rsidRDefault="002A263F" w:rsidP="002A263F">
      <w:pPr>
        <w:pStyle w:val="Paragrafoelenco"/>
        <w:numPr>
          <w:ilvl w:val="0"/>
          <w:numId w:val="8"/>
        </w:numPr>
        <w:rPr>
          <w:rFonts w:ascii="Calibri" w:hAnsi="Calibri" w:cs="Calibri"/>
          <w:color w:val="000000"/>
        </w:rPr>
      </w:pPr>
      <w:r w:rsidRPr="00843A8F">
        <w:rPr>
          <w:rFonts w:ascii="Calibri" w:hAnsi="Calibri" w:cs="Calibri"/>
          <w:color w:val="000000"/>
        </w:rPr>
        <w:t>dettaglio dei relativi tagli di carne riconducibili a quelli presenti nei listini CUN</w:t>
      </w:r>
      <w:r>
        <w:rPr>
          <w:b/>
        </w:rPr>
        <w:t>.</w:t>
      </w:r>
    </w:p>
    <w:p w:rsidR="00026661" w:rsidRPr="000A645C" w:rsidRDefault="002A263F" w:rsidP="000A645C">
      <w:pPr>
        <w:pStyle w:val="Paragrafoelenco"/>
        <w:numPr>
          <w:ilvl w:val="0"/>
          <w:numId w:val="8"/>
        </w:numPr>
        <w:rPr>
          <w:rFonts w:ascii="Calibri" w:hAnsi="Calibri" w:cs="Calibri"/>
          <w:color w:val="000000"/>
        </w:rPr>
      </w:pPr>
      <w:r>
        <w:t>Fatture che riportano: “tipo e numero documento; cedente/prestatore (fornitore); cessionario/ committente (Cliente); DDT N°; Fattura numero; data emissione fattura; descrizione; n° risp</w:t>
      </w:r>
      <w:r w:rsidR="000A645C">
        <w:t>ettivo di capi suini macellati”.</w:t>
      </w:r>
    </w:p>
    <w:sectPr w:rsidR="00026661" w:rsidRPr="000A64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6C7"/>
    <w:multiLevelType w:val="hybridMultilevel"/>
    <w:tmpl w:val="72B299B4"/>
    <w:lvl w:ilvl="0" w:tplc="7ED4F1DC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A6FAD"/>
    <w:multiLevelType w:val="hybridMultilevel"/>
    <w:tmpl w:val="B472EB2E"/>
    <w:lvl w:ilvl="0" w:tplc="5B5C6644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4404E"/>
    <w:multiLevelType w:val="hybridMultilevel"/>
    <w:tmpl w:val="760AEDE4"/>
    <w:lvl w:ilvl="0" w:tplc="4FF4B550">
      <w:start w:val="2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B501C"/>
    <w:multiLevelType w:val="hybridMultilevel"/>
    <w:tmpl w:val="224871BA"/>
    <w:lvl w:ilvl="0" w:tplc="38C2F3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C3424"/>
    <w:multiLevelType w:val="hybridMultilevel"/>
    <w:tmpl w:val="7E109988"/>
    <w:lvl w:ilvl="0" w:tplc="B9A69916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C55BD"/>
    <w:multiLevelType w:val="hybridMultilevel"/>
    <w:tmpl w:val="0EF6547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536F6"/>
    <w:multiLevelType w:val="hybridMultilevel"/>
    <w:tmpl w:val="6FF21E36"/>
    <w:lvl w:ilvl="0" w:tplc="38C2F3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576A5"/>
    <w:multiLevelType w:val="hybridMultilevel"/>
    <w:tmpl w:val="7DEEA2D8"/>
    <w:lvl w:ilvl="0" w:tplc="7EA4D2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26B57"/>
    <w:multiLevelType w:val="hybridMultilevel"/>
    <w:tmpl w:val="49A82DE4"/>
    <w:lvl w:ilvl="0" w:tplc="38C2F3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E430E"/>
    <w:multiLevelType w:val="hybridMultilevel"/>
    <w:tmpl w:val="3C46A478"/>
    <w:lvl w:ilvl="0" w:tplc="01D49E02">
      <w:start w:val="4"/>
      <w:numFmt w:val="bullet"/>
      <w:lvlText w:val="-"/>
      <w:lvlJc w:val="left"/>
      <w:pPr>
        <w:ind w:left="644" w:hanging="360"/>
      </w:pPr>
      <w:rPr>
        <w:rFonts w:ascii="Calibri" w:eastAsia="Time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B1BF1"/>
    <w:multiLevelType w:val="hybridMultilevel"/>
    <w:tmpl w:val="3C0E729C"/>
    <w:lvl w:ilvl="0" w:tplc="38C2F3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3E2665"/>
    <w:multiLevelType w:val="hybridMultilevel"/>
    <w:tmpl w:val="48CC4702"/>
    <w:lvl w:ilvl="0" w:tplc="38C2F31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447518"/>
    <w:multiLevelType w:val="hybridMultilevel"/>
    <w:tmpl w:val="C1C2E910"/>
    <w:lvl w:ilvl="0" w:tplc="B64E77EA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977D13"/>
    <w:multiLevelType w:val="hybridMultilevel"/>
    <w:tmpl w:val="45C2779E"/>
    <w:lvl w:ilvl="0" w:tplc="38C2F3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8A5FBD"/>
    <w:multiLevelType w:val="hybridMultilevel"/>
    <w:tmpl w:val="B5FE857E"/>
    <w:lvl w:ilvl="0" w:tplc="B54A7DB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90543"/>
    <w:multiLevelType w:val="hybridMultilevel"/>
    <w:tmpl w:val="6E566E2E"/>
    <w:lvl w:ilvl="0" w:tplc="A7A8714C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15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6"/>
  </w:num>
  <w:num w:numId="13">
    <w:abstractNumId w:val="8"/>
  </w:num>
  <w:num w:numId="14">
    <w:abstractNumId w:val="3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63"/>
    <w:rsid w:val="00020D7C"/>
    <w:rsid w:val="00026661"/>
    <w:rsid w:val="000A645C"/>
    <w:rsid w:val="0011222F"/>
    <w:rsid w:val="0015103B"/>
    <w:rsid w:val="0015143A"/>
    <w:rsid w:val="00167B83"/>
    <w:rsid w:val="001F64FA"/>
    <w:rsid w:val="00221DA1"/>
    <w:rsid w:val="00230D1F"/>
    <w:rsid w:val="00237525"/>
    <w:rsid w:val="002A263F"/>
    <w:rsid w:val="002E0798"/>
    <w:rsid w:val="002E1769"/>
    <w:rsid w:val="00321285"/>
    <w:rsid w:val="00380BEB"/>
    <w:rsid w:val="00417728"/>
    <w:rsid w:val="00422B47"/>
    <w:rsid w:val="00484B25"/>
    <w:rsid w:val="00503456"/>
    <w:rsid w:val="005177AA"/>
    <w:rsid w:val="005A3A0C"/>
    <w:rsid w:val="005E0DCD"/>
    <w:rsid w:val="00604F2C"/>
    <w:rsid w:val="006141E4"/>
    <w:rsid w:val="00617D07"/>
    <w:rsid w:val="006E58D2"/>
    <w:rsid w:val="00706518"/>
    <w:rsid w:val="00727B9E"/>
    <w:rsid w:val="007868DA"/>
    <w:rsid w:val="007E36C1"/>
    <w:rsid w:val="00813207"/>
    <w:rsid w:val="008336BB"/>
    <w:rsid w:val="008445B4"/>
    <w:rsid w:val="008969E3"/>
    <w:rsid w:val="008B78E7"/>
    <w:rsid w:val="00975A89"/>
    <w:rsid w:val="009D3569"/>
    <w:rsid w:val="009D5ECB"/>
    <w:rsid w:val="009D7540"/>
    <w:rsid w:val="00AB762A"/>
    <w:rsid w:val="00B30141"/>
    <w:rsid w:val="00B44D63"/>
    <w:rsid w:val="00B53555"/>
    <w:rsid w:val="00B727B8"/>
    <w:rsid w:val="00B93764"/>
    <w:rsid w:val="00BE3549"/>
    <w:rsid w:val="00C9798B"/>
    <w:rsid w:val="00D071A0"/>
    <w:rsid w:val="00D123A9"/>
    <w:rsid w:val="00D70DB4"/>
    <w:rsid w:val="00D96C8B"/>
    <w:rsid w:val="00DD0ABA"/>
    <w:rsid w:val="00DF3E07"/>
    <w:rsid w:val="00E026E2"/>
    <w:rsid w:val="00E10157"/>
    <w:rsid w:val="00E3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44D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4D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B44D63"/>
    <w:pPr>
      <w:ind w:left="720"/>
      <w:contextualSpacing/>
    </w:pPr>
  </w:style>
  <w:style w:type="character" w:customStyle="1" w:styleId="fontstyle01">
    <w:name w:val="fontstyle01"/>
    <w:rsid w:val="009D356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141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41E4"/>
    <w:rPr>
      <w:rFonts w:ascii="Calibri" w:eastAsia="Calibri" w:hAnsi="Calibri" w:cs="Calibri"/>
    </w:rPr>
  </w:style>
  <w:style w:type="character" w:styleId="Enfasigrassetto">
    <w:name w:val="Strong"/>
    <w:uiPriority w:val="22"/>
    <w:qFormat/>
    <w:rsid w:val="002E0798"/>
    <w:rPr>
      <w:b/>
      <w:bCs/>
    </w:rPr>
  </w:style>
  <w:style w:type="character" w:customStyle="1" w:styleId="ParagrafoelencoCarattere">
    <w:name w:val="Paragrafo elenco Carattere"/>
    <w:link w:val="Paragrafoelenco"/>
    <w:uiPriority w:val="34"/>
    <w:locked/>
    <w:rsid w:val="002E0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44D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4D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B44D63"/>
    <w:pPr>
      <w:ind w:left="720"/>
      <w:contextualSpacing/>
    </w:pPr>
  </w:style>
  <w:style w:type="character" w:customStyle="1" w:styleId="fontstyle01">
    <w:name w:val="fontstyle01"/>
    <w:rsid w:val="009D356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141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41E4"/>
    <w:rPr>
      <w:rFonts w:ascii="Calibri" w:eastAsia="Calibri" w:hAnsi="Calibri" w:cs="Calibri"/>
    </w:rPr>
  </w:style>
  <w:style w:type="character" w:styleId="Enfasigrassetto">
    <w:name w:val="Strong"/>
    <w:uiPriority w:val="22"/>
    <w:qFormat/>
    <w:rsid w:val="002E0798"/>
    <w:rPr>
      <w:b/>
      <w:bCs/>
    </w:rPr>
  </w:style>
  <w:style w:type="character" w:customStyle="1" w:styleId="ParagrafoelencoCarattere">
    <w:name w:val="Paragrafo elenco Carattere"/>
    <w:link w:val="Paragrafoelenco"/>
    <w:uiPriority w:val="34"/>
    <w:locked/>
    <w:rsid w:val="002E0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Bosio</dc:creator>
  <cp:lastModifiedBy>Federico Bosio</cp:lastModifiedBy>
  <cp:revision>5</cp:revision>
  <dcterms:created xsi:type="dcterms:W3CDTF">2023-12-18T10:56:00Z</dcterms:created>
  <dcterms:modified xsi:type="dcterms:W3CDTF">2023-12-18T12:04:00Z</dcterms:modified>
</cp:coreProperties>
</file>