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82" w:rsidRDefault="00176A82" w:rsidP="00176A82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object w:dxaOrig="3435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116.25pt" o:ole="">
            <v:imagedata r:id="rId9" o:title=""/>
          </v:shape>
          <o:OLEObject Type="Embed" ProgID="Unknown" ShapeID="_x0000_i1025" DrawAspect="Content" ObjectID="_1618747651" r:id="rId10"/>
        </w:object>
      </w:r>
    </w:p>
    <w:p w:rsidR="00176A82" w:rsidRDefault="00176A82" w:rsidP="00176A82">
      <w:pPr>
        <w:pStyle w:val="Titolo9"/>
        <w:rPr>
          <w:b/>
          <w:bCs/>
        </w:rPr>
      </w:pPr>
    </w:p>
    <w:p w:rsidR="00176A82" w:rsidRDefault="00176A82" w:rsidP="00176A8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ARPEA</w:t>
      </w:r>
    </w:p>
    <w:p w:rsidR="00176A82" w:rsidRDefault="00176A82" w:rsidP="00176A8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AGENZIA REGIONALE PIEMONTESE PER LE EROGAZIONI IN AGRICOLTURA</w:t>
      </w:r>
    </w:p>
    <w:p w:rsidR="00176A82" w:rsidRDefault="00176A82" w:rsidP="00176A82">
      <w:pPr>
        <w:rPr>
          <w:rFonts w:ascii="Arial" w:hAnsi="Arial" w:cs="Arial"/>
        </w:rPr>
      </w:pPr>
    </w:p>
    <w:p w:rsidR="00176A82" w:rsidRDefault="00176A82" w:rsidP="00176A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Sede Legale: Via </w:t>
      </w:r>
      <w:proofErr w:type="spellStart"/>
      <w:r>
        <w:rPr>
          <w:rFonts w:ascii="Arial" w:hAnsi="Arial" w:cs="Arial"/>
        </w:rPr>
        <w:t>Bogino</w:t>
      </w:r>
      <w:proofErr w:type="spellEnd"/>
      <w:r>
        <w:rPr>
          <w:rFonts w:ascii="Arial" w:hAnsi="Arial" w:cs="Arial"/>
        </w:rPr>
        <w:t>, n. 23 – 10123 TORINO</w:t>
      </w:r>
    </w:p>
    <w:p w:rsidR="00176A82" w:rsidRDefault="00176A82" w:rsidP="00176A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C.F. 97694170016</w:t>
      </w:r>
    </w:p>
    <w:p w:rsidR="00176A82" w:rsidRDefault="00176A82" w:rsidP="00176A82">
      <w:pPr>
        <w:rPr>
          <w:rFonts w:ascii="Arial" w:hAnsi="Arial" w:cs="Arial"/>
        </w:rPr>
      </w:pPr>
    </w:p>
    <w:p w:rsidR="00176A82" w:rsidRDefault="00176A82" w:rsidP="00176A82">
      <w:pPr>
        <w:rPr>
          <w:rFonts w:ascii="Arial" w:hAnsi="Arial" w:cs="Arial"/>
          <w:sz w:val="28"/>
          <w:szCs w:val="28"/>
        </w:rPr>
      </w:pPr>
    </w:p>
    <w:p w:rsidR="00176A82" w:rsidRDefault="00176A82" w:rsidP="00176A82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DETERMINAZIONE   N°</w:t>
      </w:r>
      <w:r w:rsidR="00D60D65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B31E4A">
        <w:rPr>
          <w:rFonts w:ascii="Arial" w:hAnsi="Arial" w:cs="Arial"/>
          <w:b/>
          <w:bCs/>
          <w:caps/>
          <w:sz w:val="28"/>
          <w:szCs w:val="28"/>
        </w:rPr>
        <w:t>122</w:t>
      </w:r>
      <w:r w:rsidR="00D60D65">
        <w:rPr>
          <w:rFonts w:ascii="Arial" w:hAnsi="Arial" w:cs="Arial"/>
          <w:b/>
          <w:bCs/>
          <w:caps/>
          <w:sz w:val="28"/>
          <w:szCs w:val="28"/>
        </w:rPr>
        <w:t>-</w:t>
      </w:r>
      <w:r>
        <w:rPr>
          <w:rFonts w:ascii="Arial" w:hAnsi="Arial" w:cs="Arial"/>
          <w:b/>
          <w:bCs/>
          <w:caps/>
          <w:sz w:val="28"/>
          <w:szCs w:val="28"/>
        </w:rPr>
        <w:t>201</w:t>
      </w:r>
      <w:r w:rsidR="00F54291">
        <w:rPr>
          <w:rFonts w:ascii="Arial" w:hAnsi="Arial" w:cs="Arial"/>
          <w:b/>
          <w:bCs/>
          <w:caps/>
          <w:sz w:val="28"/>
          <w:szCs w:val="28"/>
        </w:rPr>
        <w:t>9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DEL</w:t>
      </w:r>
      <w:r w:rsidR="00B31E4A">
        <w:rPr>
          <w:rFonts w:ascii="Arial" w:hAnsi="Arial" w:cs="Arial"/>
          <w:b/>
          <w:bCs/>
          <w:caps/>
          <w:sz w:val="28"/>
          <w:szCs w:val="28"/>
        </w:rPr>
        <w:t xml:space="preserve"> 06</w:t>
      </w:r>
      <w:r>
        <w:rPr>
          <w:rFonts w:ascii="Arial" w:hAnsi="Arial" w:cs="Arial"/>
          <w:b/>
          <w:bCs/>
          <w:caps/>
          <w:sz w:val="28"/>
          <w:szCs w:val="28"/>
        </w:rPr>
        <w:t>/</w:t>
      </w:r>
      <w:r w:rsidR="00D75D0B">
        <w:rPr>
          <w:rFonts w:ascii="Arial" w:hAnsi="Arial" w:cs="Arial"/>
          <w:b/>
          <w:bCs/>
          <w:caps/>
          <w:sz w:val="28"/>
          <w:szCs w:val="28"/>
        </w:rPr>
        <w:t>0</w:t>
      </w:r>
      <w:r w:rsidR="00B31E4A">
        <w:rPr>
          <w:rFonts w:ascii="Arial" w:hAnsi="Arial" w:cs="Arial"/>
          <w:b/>
          <w:bCs/>
          <w:caps/>
          <w:sz w:val="28"/>
          <w:szCs w:val="28"/>
        </w:rPr>
        <w:t>5</w:t>
      </w:r>
      <w:r>
        <w:rPr>
          <w:rFonts w:ascii="Arial" w:hAnsi="Arial" w:cs="Arial"/>
          <w:b/>
          <w:bCs/>
          <w:caps/>
          <w:sz w:val="28"/>
          <w:szCs w:val="28"/>
        </w:rPr>
        <w:t>/201</w:t>
      </w:r>
      <w:r w:rsidR="00F54291">
        <w:rPr>
          <w:rFonts w:ascii="Arial" w:hAnsi="Arial" w:cs="Arial"/>
          <w:b/>
          <w:bCs/>
          <w:caps/>
          <w:sz w:val="28"/>
          <w:szCs w:val="28"/>
        </w:rPr>
        <w:t>9</w:t>
      </w:r>
    </w:p>
    <w:p w:rsidR="00176A82" w:rsidRDefault="00176A82" w:rsidP="00176A82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176A82" w:rsidRDefault="00176A82" w:rsidP="00176A82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tbl>
      <w:tblPr>
        <w:tblW w:w="98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8306"/>
      </w:tblGrid>
      <w:tr w:rsidR="00176A82" w:rsidTr="00121049">
        <w:trPr>
          <w:trHeight w:val="864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76A82" w:rsidRPr="004D1E26" w:rsidRDefault="00176A82" w:rsidP="00121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D1E26"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4B6FB8" w:rsidRDefault="004B6FB8" w:rsidP="004B6FB8">
            <w:pPr>
              <w:pStyle w:val="Sottotitolo"/>
              <w:spacing w:after="120" w:line="360" w:lineRule="auto"/>
              <w:ind w:firstLine="0"/>
              <w:jc w:val="both"/>
              <w:rPr>
                <w:b w:val="0"/>
                <w:bCs w:val="0"/>
                <w:caps w:val="0"/>
                <w:color w:val="auto"/>
                <w:szCs w:val="24"/>
              </w:rPr>
            </w:pPr>
            <w:r>
              <w:rPr>
                <w:b w:val="0"/>
                <w:bCs w:val="0"/>
                <w:caps w:val="0"/>
                <w:color w:val="auto"/>
                <w:szCs w:val="24"/>
              </w:rPr>
              <w:t xml:space="preserve">PSR 2014-2020 del Piemonte: </w:t>
            </w:r>
            <w:r w:rsidR="0012578C">
              <w:rPr>
                <w:b w:val="0"/>
                <w:bCs w:val="0"/>
                <w:caps w:val="0"/>
                <w:color w:val="auto"/>
                <w:szCs w:val="24"/>
              </w:rPr>
              <w:t>Aggiornamento c</w:t>
            </w:r>
            <w:r>
              <w:rPr>
                <w:b w:val="0"/>
                <w:bCs w:val="0"/>
                <w:caps w:val="0"/>
                <w:color w:val="auto"/>
                <w:szCs w:val="24"/>
              </w:rPr>
              <w:t xml:space="preserve">alendario controlli in loco afferente agli impegni </w:t>
            </w:r>
            <w:r w:rsidR="007252AB">
              <w:rPr>
                <w:b w:val="0"/>
                <w:bCs w:val="0"/>
                <w:caps w:val="0"/>
                <w:color w:val="auto"/>
                <w:szCs w:val="24"/>
              </w:rPr>
              <w:t>e requisiti</w:t>
            </w:r>
            <w:r>
              <w:rPr>
                <w:b w:val="0"/>
                <w:bCs w:val="0"/>
                <w:caps w:val="0"/>
                <w:color w:val="auto"/>
                <w:szCs w:val="24"/>
              </w:rPr>
              <w:t xml:space="preserve"> per le seguenti Misure:</w:t>
            </w:r>
          </w:p>
          <w:p w:rsidR="004B6FB8" w:rsidRPr="00CE5E8F" w:rsidRDefault="004B6FB8" w:rsidP="004B6FB8">
            <w:pPr>
              <w:numPr>
                <w:ilvl w:val="0"/>
                <w:numId w:val="24"/>
              </w:numPr>
              <w:spacing w:line="360" w:lineRule="auto"/>
              <w:jc w:val="both"/>
            </w:pPr>
            <w:r w:rsidRPr="00CE5E8F">
              <w:t>Misura 10 –  Pagamenti agro climatico ambientali (art. 28 del reg. (UE) 1305/2013 per il sostegno allo sviluppo rurale;</w:t>
            </w:r>
          </w:p>
          <w:p w:rsidR="004B6FB8" w:rsidRPr="00CE5E8F" w:rsidRDefault="004B6FB8" w:rsidP="004B6FB8">
            <w:pPr>
              <w:spacing w:line="360" w:lineRule="auto"/>
              <w:ind w:left="720"/>
              <w:jc w:val="both"/>
            </w:pPr>
            <w:r w:rsidRPr="00CE5E8F">
              <w:t>Sottomisura 10.1 Pagamenti per impegni agro-climatico-ambientali (paragrafi 1-8 dell’art. 28 del reg. (UE) 1305/2013;</w:t>
            </w:r>
          </w:p>
          <w:p w:rsidR="004B6FB8" w:rsidRPr="00CE5E8F" w:rsidRDefault="004B6FB8" w:rsidP="004B6FB8">
            <w:pPr>
              <w:spacing w:line="360" w:lineRule="auto"/>
              <w:ind w:left="720"/>
              <w:jc w:val="both"/>
            </w:pPr>
            <w:r w:rsidRPr="00CE5E8F">
              <w:t>Operazioni:  10.1.1 – 10.1.2 – 10.1.3 – 10.1.4 – 10.1.5 – 10.1.6 – 10.1.7 – 10.1.8 – 10.1.9</w:t>
            </w:r>
          </w:p>
          <w:p w:rsidR="004B6FB8" w:rsidRPr="00CE5E8F" w:rsidRDefault="004B6FB8" w:rsidP="004B6FB8">
            <w:pPr>
              <w:numPr>
                <w:ilvl w:val="0"/>
                <w:numId w:val="24"/>
              </w:numPr>
              <w:spacing w:line="360" w:lineRule="auto"/>
              <w:jc w:val="both"/>
            </w:pPr>
            <w:r w:rsidRPr="00CE5E8F">
              <w:t>Misura 11: Agricoltura biologica (art. 29 del reg. (UE) 1305/2013 per il sostegno allo sviluppo rurale);</w:t>
            </w:r>
          </w:p>
          <w:p w:rsidR="004B6FB8" w:rsidRPr="00CE5E8F" w:rsidRDefault="004B6FB8" w:rsidP="004B6FB8">
            <w:pPr>
              <w:spacing w:line="360" w:lineRule="auto"/>
              <w:ind w:left="720"/>
              <w:jc w:val="both"/>
            </w:pPr>
            <w:r w:rsidRPr="00CE5E8F">
              <w:t>Sottomisura 11.1 pagamento al fine di adottare pratiche e metodi di produzione biologica</w:t>
            </w:r>
          </w:p>
          <w:p w:rsidR="004B6FB8" w:rsidRDefault="004B6FB8" w:rsidP="004B6FB8">
            <w:pPr>
              <w:spacing w:line="360" w:lineRule="auto"/>
              <w:ind w:left="720"/>
              <w:jc w:val="both"/>
            </w:pPr>
            <w:r w:rsidRPr="00CE5E8F">
              <w:t>Sottomisura 11.2.1 Mantenimento degli impegni dell’agricoltura biologica</w:t>
            </w:r>
          </w:p>
          <w:p w:rsidR="004B6FB8" w:rsidRPr="00CE5E8F" w:rsidRDefault="004B6FB8" w:rsidP="004B6FB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</w:pPr>
            <w:r>
              <w:t>Misura 13</w:t>
            </w:r>
            <w:r w:rsidRPr="00CE5E8F">
              <w:t xml:space="preserve"> Sottomisura 13.1 Pagamento compensativo per le zone montane</w:t>
            </w:r>
          </w:p>
          <w:p w:rsidR="004B6FB8" w:rsidRPr="004B6FB8" w:rsidRDefault="004B6FB8" w:rsidP="004B6FB8">
            <w:pPr>
              <w:spacing w:line="360" w:lineRule="auto"/>
              <w:ind w:left="720"/>
              <w:jc w:val="both"/>
            </w:pPr>
            <w:r w:rsidRPr="00CE5E8F">
              <w:t>Operazione 13.1.1 Indennità compensativa</w:t>
            </w:r>
            <w:r>
              <w:t>.</w:t>
            </w:r>
          </w:p>
          <w:p w:rsidR="00176A82" w:rsidRPr="004D1E26" w:rsidRDefault="00176A82" w:rsidP="007252AB">
            <w:pPr>
              <w:pStyle w:val="Sottotitolo"/>
              <w:spacing w:after="120" w:line="360" w:lineRule="auto"/>
              <w:ind w:firstLine="0"/>
              <w:jc w:val="both"/>
            </w:pPr>
          </w:p>
        </w:tc>
      </w:tr>
      <w:tr w:rsidR="00DA6B4E" w:rsidTr="00121049">
        <w:trPr>
          <w:trHeight w:val="864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DA6B4E" w:rsidRDefault="00DA6B4E" w:rsidP="00121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A6B4E" w:rsidRPr="008E6D9B" w:rsidRDefault="00DA6B4E" w:rsidP="00121049">
            <w:pPr>
              <w:spacing w:line="360" w:lineRule="auto"/>
              <w:jc w:val="both"/>
            </w:pPr>
          </w:p>
        </w:tc>
      </w:tr>
    </w:tbl>
    <w:p w:rsidR="00176A82" w:rsidRPr="00F97884" w:rsidRDefault="005405D8" w:rsidP="00176A82">
      <w:pPr>
        <w:rPr>
          <w:i/>
          <w:color w:val="0070C0"/>
        </w:rPr>
      </w:pPr>
      <w:r>
        <w:rPr>
          <w:i/>
          <w:color w:val="0070C0"/>
        </w:rPr>
        <w:t>I</w:t>
      </w:r>
      <w:r w:rsidR="00176A82" w:rsidRPr="00F97884">
        <w:rPr>
          <w:i/>
          <w:color w:val="0070C0"/>
        </w:rPr>
        <w:t xml:space="preserve">l </w:t>
      </w:r>
      <w:r>
        <w:rPr>
          <w:i/>
          <w:color w:val="0070C0"/>
        </w:rPr>
        <w:t>Direttore</w:t>
      </w:r>
    </w:p>
    <w:p w:rsidR="00176A82" w:rsidRDefault="00176A82" w:rsidP="00176A82"/>
    <w:p w:rsidR="00176A82" w:rsidRPr="008A4E85" w:rsidRDefault="00176A82" w:rsidP="00176A82">
      <w:pPr>
        <w:autoSpaceDE w:val="0"/>
        <w:autoSpaceDN w:val="0"/>
        <w:adjustRightInd w:val="0"/>
        <w:spacing w:line="360" w:lineRule="auto"/>
        <w:jc w:val="both"/>
      </w:pPr>
      <w:r w:rsidRPr="008A4E85">
        <w:t>Visti</w:t>
      </w:r>
    </w:p>
    <w:p w:rsidR="005405D8" w:rsidRDefault="005E6B81" w:rsidP="005E6B81">
      <w:pPr>
        <w:pStyle w:val="Paragrafoelenco"/>
        <w:spacing w:line="360" w:lineRule="auto"/>
        <w:ind w:left="709"/>
        <w:jc w:val="both"/>
      </w:pPr>
      <w:r w:rsidRPr="005E6B81">
        <w:t xml:space="preserve">"la  D.G.R. n. 16-8331 del 25/01/2019 con la quale è stato nominato, ai sensi e per gli effetti dell’articolo 1, comma 5 della legge regionale giugno 2002, n. 16 (Istituzione in Piemonte dell’organismo per le erogazioni in agricoltura di aiuti, contributi e premi comunitari) e </w:t>
      </w:r>
      <w:proofErr w:type="spellStart"/>
      <w:r w:rsidRPr="005E6B81">
        <w:t>s.m.i.</w:t>
      </w:r>
      <w:proofErr w:type="spellEnd"/>
      <w:r w:rsidRPr="005E6B81">
        <w:t>, Enrico Zola quale Direttore dell’Agenzia Regionale Piemontese per le Erogazioni in Agricoltura (ARPEA)";</w:t>
      </w:r>
    </w:p>
    <w:p w:rsidR="00034327" w:rsidRDefault="00034327" w:rsidP="00034327">
      <w:pPr>
        <w:spacing w:line="360" w:lineRule="auto"/>
        <w:ind w:right="312"/>
        <w:jc w:val="both"/>
      </w:pPr>
      <w:r>
        <w:t>Richiamat</w:t>
      </w:r>
      <w:r w:rsidR="00216D9D">
        <w:t>i</w:t>
      </w:r>
      <w:r>
        <w:t>:</w:t>
      </w:r>
    </w:p>
    <w:p w:rsidR="00216D9D" w:rsidRPr="00D64947" w:rsidRDefault="00216D9D" w:rsidP="00216D9D">
      <w:pPr>
        <w:numPr>
          <w:ilvl w:val="0"/>
          <w:numId w:val="10"/>
        </w:numPr>
        <w:spacing w:line="360" w:lineRule="auto"/>
        <w:ind w:left="714" w:hanging="357"/>
        <w:jc w:val="both"/>
      </w:pPr>
      <w:r w:rsidRPr="00D64947">
        <w:t xml:space="preserve">Reg.(CE) </w:t>
      </w:r>
      <w:r w:rsidR="002B5128">
        <w:t>n.</w:t>
      </w:r>
      <w:r w:rsidRPr="00D64947">
        <w:t xml:space="preserve">1698/2005 e </w:t>
      </w:r>
      <w:proofErr w:type="spellStart"/>
      <w:r w:rsidRPr="00D64947">
        <w:t>s.m.i.</w:t>
      </w:r>
      <w:proofErr w:type="spellEnd"/>
      <w:r w:rsidRPr="00D64947">
        <w:t xml:space="preserve"> - concernente il sostegno allo sviluppo rurale da parte del FEASR;</w:t>
      </w:r>
    </w:p>
    <w:p w:rsidR="00216D9D" w:rsidRPr="00D64947" w:rsidRDefault="00216D9D" w:rsidP="00216D9D">
      <w:pPr>
        <w:numPr>
          <w:ilvl w:val="0"/>
          <w:numId w:val="10"/>
        </w:numPr>
        <w:spacing w:line="360" w:lineRule="auto"/>
        <w:ind w:left="714" w:hanging="357"/>
        <w:jc w:val="both"/>
      </w:pPr>
      <w:r w:rsidRPr="00D64947">
        <w:t xml:space="preserve">Reg.(CE) </w:t>
      </w:r>
      <w:r w:rsidR="002B5128">
        <w:t>n.</w:t>
      </w:r>
      <w:r w:rsidRPr="00D64947">
        <w:t xml:space="preserve">1974/2006 e </w:t>
      </w:r>
      <w:proofErr w:type="spellStart"/>
      <w:r w:rsidRPr="00D64947">
        <w:t>s.m.i.</w:t>
      </w:r>
      <w:proofErr w:type="spellEnd"/>
      <w:r w:rsidRPr="00D64947">
        <w:t xml:space="preserve"> concernente modalità di applicazione del Reg.(CE) 1698/2005; </w:t>
      </w:r>
    </w:p>
    <w:p w:rsidR="00216D9D" w:rsidRPr="00D64947" w:rsidRDefault="00216D9D" w:rsidP="00216D9D">
      <w:pPr>
        <w:numPr>
          <w:ilvl w:val="0"/>
          <w:numId w:val="10"/>
        </w:numPr>
        <w:spacing w:line="360" w:lineRule="auto"/>
        <w:ind w:left="714" w:hanging="357"/>
        <w:jc w:val="both"/>
      </w:pPr>
      <w:r w:rsidRPr="00D64947">
        <w:t xml:space="preserve">Reg. (UE) </w:t>
      </w:r>
      <w:r w:rsidR="002B5128">
        <w:t xml:space="preserve">n. </w:t>
      </w:r>
      <w:r w:rsidRPr="00D64947">
        <w:t>1305/2013</w:t>
      </w:r>
      <w:r>
        <w:t xml:space="preserve"> e </w:t>
      </w:r>
      <w:proofErr w:type="spellStart"/>
      <w:r>
        <w:t>s.m.i.</w:t>
      </w:r>
      <w:proofErr w:type="spellEnd"/>
      <w:r w:rsidRPr="00D64947">
        <w:t xml:space="preserve"> del Parlamento Europeo e del Consiglio del 17 dicembre 2013 – sul sostegno allo sviluppo rurale da parte del Fondo Europeo agricolo per lo sviluppo rurale (FEASR) e che abroga il Reg. CE n. 1698/2005;</w:t>
      </w:r>
    </w:p>
    <w:p w:rsidR="00216D9D" w:rsidRDefault="00216D9D" w:rsidP="00216D9D">
      <w:pPr>
        <w:numPr>
          <w:ilvl w:val="0"/>
          <w:numId w:val="10"/>
        </w:numPr>
        <w:spacing w:line="360" w:lineRule="auto"/>
        <w:ind w:left="714" w:hanging="357"/>
        <w:jc w:val="both"/>
      </w:pPr>
      <w:r w:rsidRPr="00D64947">
        <w:t xml:space="preserve">Reg. (UE) </w:t>
      </w:r>
      <w:r w:rsidR="002B5128">
        <w:t>n</w:t>
      </w:r>
      <w:r w:rsidRPr="00D64947">
        <w:t>. 1310/2013 del Parlamento Europeo e del Consiglio del 17 dicembre 2013 – che stabilisce alcune disposizioni transitorie sul sostegno allo sviluppo rurale da parte del Fondo europeo agricolo per lo sviluppo rurale (FEASR), modifica il regolamento (UE) n. 1305/2013 del Parlamento europeo e del Consiglio per quanto concerne le risorse e la loro distribuzione in relazione all’anno 2014 e modifica il regolamento (CE) n. 73/2009 del Consiglio e i regolamenti (UE) n. 1307/2013, (UE) n. 1308/2013 del Parlamento europeo e del Consiglio per quanto concerne la loro applicazione nell’anno 2014;</w:t>
      </w:r>
    </w:p>
    <w:p w:rsidR="00216D9D" w:rsidRPr="00D64947" w:rsidRDefault="00216D9D" w:rsidP="00216D9D">
      <w:pPr>
        <w:pStyle w:val="Default"/>
        <w:numPr>
          <w:ilvl w:val="0"/>
          <w:numId w:val="10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64947">
        <w:rPr>
          <w:rFonts w:ascii="Times New Roman" w:hAnsi="Times New Roman" w:cs="Times New Roman"/>
          <w:color w:val="auto"/>
        </w:rPr>
        <w:t xml:space="preserve">Reg. (UE) </w:t>
      </w:r>
      <w:r w:rsidR="002B5128">
        <w:rPr>
          <w:rFonts w:ascii="Times New Roman" w:hAnsi="Times New Roman" w:cs="Times New Roman"/>
          <w:color w:val="auto"/>
        </w:rPr>
        <w:t>n</w:t>
      </w:r>
      <w:r w:rsidRPr="00D64947">
        <w:rPr>
          <w:rFonts w:ascii="Times New Roman" w:hAnsi="Times New Roman" w:cs="Times New Roman"/>
          <w:color w:val="auto"/>
        </w:rPr>
        <w:t>. 1306/2013</w:t>
      </w:r>
      <w:r w:rsidR="00854E3E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854E3E">
        <w:rPr>
          <w:rFonts w:ascii="Times New Roman" w:hAnsi="Times New Roman" w:cs="Times New Roman"/>
          <w:color w:val="auto"/>
        </w:rPr>
        <w:t>s.m.i.</w:t>
      </w:r>
      <w:proofErr w:type="spellEnd"/>
      <w:r w:rsidRPr="00D64947">
        <w:rPr>
          <w:rFonts w:ascii="Times New Roman" w:hAnsi="Times New Roman" w:cs="Times New Roman"/>
          <w:color w:val="auto"/>
        </w:rPr>
        <w:t xml:space="preserve"> </w:t>
      </w:r>
      <w:r w:rsidRPr="002A5A19">
        <w:rPr>
          <w:rFonts w:ascii="Times New Roman" w:hAnsi="Times New Roman" w:cs="Times New Roman"/>
          <w:color w:val="auto"/>
        </w:rPr>
        <w:t>del Parlamento Europeo e del Consiglio</w:t>
      </w:r>
      <w:r w:rsidRPr="00D64947">
        <w:rPr>
          <w:rFonts w:ascii="Times New Roman" w:hAnsi="Times New Roman" w:cs="Times New Roman"/>
          <w:color w:val="auto"/>
        </w:rPr>
        <w:t xml:space="preserve"> del 17 dicembre 2013 sul finanziamento, sulla gestione e sul monitoraggio della politica agricola comune e che abroga i regolamenti del Consiglio (CEE) n. 352/78, (CE) n. 165/94, (CE) n. 2799/98, (CE) n. 814/2000, (CE) n. 1290/2005 e (CE) n. 485/2008;</w:t>
      </w:r>
    </w:p>
    <w:p w:rsidR="00216D9D" w:rsidRPr="00D64947" w:rsidRDefault="00216D9D" w:rsidP="00216D9D">
      <w:pPr>
        <w:pStyle w:val="CM4"/>
        <w:numPr>
          <w:ilvl w:val="0"/>
          <w:numId w:val="10"/>
        </w:numPr>
        <w:spacing w:before="60" w:after="60" w:line="360" w:lineRule="auto"/>
        <w:ind w:left="714" w:hanging="357"/>
        <w:jc w:val="both"/>
        <w:rPr>
          <w:rFonts w:ascii="Times New Roman" w:hAnsi="Times New Roman"/>
        </w:rPr>
      </w:pPr>
      <w:r w:rsidRPr="00D64947">
        <w:rPr>
          <w:rFonts w:ascii="Times New Roman" w:hAnsi="Times New Roman"/>
        </w:rPr>
        <w:t>R</w:t>
      </w:r>
      <w:r>
        <w:rPr>
          <w:rFonts w:ascii="Times New Roman" w:hAnsi="Times New Roman"/>
        </w:rPr>
        <w:t>eg.</w:t>
      </w:r>
      <w:r w:rsidRPr="00D64947">
        <w:rPr>
          <w:rFonts w:ascii="Times New Roman" w:hAnsi="Times New Roman"/>
        </w:rPr>
        <w:t xml:space="preserve"> (UE) </w:t>
      </w:r>
      <w:r w:rsidR="002B5128">
        <w:rPr>
          <w:rFonts w:ascii="Times New Roman" w:hAnsi="Times New Roman"/>
        </w:rPr>
        <w:t>n</w:t>
      </w:r>
      <w:r w:rsidRPr="00D64947">
        <w:rPr>
          <w:rFonts w:ascii="Times New Roman" w:hAnsi="Times New Roman"/>
        </w:rPr>
        <w:t>. 1307/2013</w:t>
      </w:r>
      <w:r w:rsidR="00854E3E">
        <w:rPr>
          <w:rFonts w:ascii="Times New Roman" w:hAnsi="Times New Roman"/>
        </w:rPr>
        <w:t xml:space="preserve"> e </w:t>
      </w:r>
      <w:proofErr w:type="spellStart"/>
      <w:r w:rsidR="00854E3E">
        <w:rPr>
          <w:rFonts w:ascii="Times New Roman" w:hAnsi="Times New Roman"/>
        </w:rPr>
        <w:t>s.m.i.</w:t>
      </w:r>
      <w:proofErr w:type="spellEnd"/>
      <w:r w:rsidRPr="00D64947">
        <w:rPr>
          <w:rFonts w:ascii="Times New Roman" w:hAnsi="Times New Roman"/>
        </w:rPr>
        <w:t xml:space="preserve"> </w:t>
      </w:r>
      <w:r w:rsidRPr="002A5A19">
        <w:rPr>
          <w:rFonts w:ascii="Times New Roman" w:hAnsi="Times New Roman"/>
        </w:rPr>
        <w:t>del Parlamento Europeo e del Consiglio</w:t>
      </w:r>
      <w:r w:rsidRPr="00D64947">
        <w:rPr>
          <w:rFonts w:ascii="Times New Roman" w:hAnsi="Times New Roman"/>
        </w:rPr>
        <w:t xml:space="preserve"> del 17 dicembre 2013 recante norme sui pagamenti diretti agli agricoltori nell'ambito dei regimi di sostegno previsti dalla politica agricola comune e che abroga il regolamento (CE) n. 637/2008 del Consiglio e il regolamento (CE) n. 73/2009 del Consiglio;</w:t>
      </w:r>
    </w:p>
    <w:p w:rsidR="00216D9D" w:rsidRDefault="00216D9D" w:rsidP="00216D9D">
      <w:pPr>
        <w:pStyle w:val="Default"/>
        <w:numPr>
          <w:ilvl w:val="0"/>
          <w:numId w:val="10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64947">
        <w:rPr>
          <w:rFonts w:ascii="Times New Roman" w:hAnsi="Times New Roman" w:cs="Times New Roman"/>
          <w:color w:val="auto"/>
        </w:rPr>
        <w:lastRenderedPageBreak/>
        <w:t xml:space="preserve">Reg. (UE) </w:t>
      </w:r>
      <w:r w:rsidR="002B5128">
        <w:rPr>
          <w:rFonts w:ascii="Times New Roman" w:hAnsi="Times New Roman" w:cs="Times New Roman"/>
          <w:color w:val="auto"/>
        </w:rPr>
        <w:t>n</w:t>
      </w:r>
      <w:r w:rsidRPr="00D64947">
        <w:rPr>
          <w:rFonts w:ascii="Times New Roman" w:hAnsi="Times New Roman" w:cs="Times New Roman"/>
          <w:color w:val="auto"/>
        </w:rPr>
        <w:t>. 640/2014</w:t>
      </w:r>
      <w:r w:rsidR="0086225A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86225A">
        <w:rPr>
          <w:rFonts w:ascii="Times New Roman" w:hAnsi="Times New Roman" w:cs="Times New Roman"/>
          <w:color w:val="auto"/>
        </w:rPr>
        <w:t>s.m.i.</w:t>
      </w:r>
      <w:proofErr w:type="spellEnd"/>
      <w:r w:rsidRPr="00D64947">
        <w:rPr>
          <w:rFonts w:ascii="Times New Roman" w:hAnsi="Times New Roman" w:cs="Times New Roman"/>
          <w:color w:val="auto"/>
        </w:rPr>
        <w:t xml:space="preserve">  della Commissione dell’11 marzo 2014 che integra il regolamento (UE) n. 1306/2013 del Parlamento europeo e del Consiglio per quanto riguarda il sistema integrato di gestione e di controllo e le condizioni per il rifiuto o la revoca di pagamenti nonché le sanzioni amministrative applicabili ai pagamenti diretti, al sostegno allo svilup</w:t>
      </w:r>
      <w:r>
        <w:rPr>
          <w:rFonts w:ascii="Times New Roman" w:hAnsi="Times New Roman" w:cs="Times New Roman"/>
          <w:color w:val="auto"/>
        </w:rPr>
        <w:t>po rurale e alla condizionalità;</w:t>
      </w:r>
    </w:p>
    <w:p w:rsidR="00216D9D" w:rsidRDefault="00216D9D" w:rsidP="00216D9D">
      <w:pPr>
        <w:pStyle w:val="Default"/>
        <w:numPr>
          <w:ilvl w:val="0"/>
          <w:numId w:val="10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433FB">
        <w:rPr>
          <w:rFonts w:ascii="Times New Roman" w:hAnsi="Times New Roman" w:cs="Times New Roman"/>
          <w:color w:val="auto"/>
        </w:rPr>
        <w:t>Reg</w:t>
      </w:r>
      <w:r>
        <w:rPr>
          <w:rFonts w:ascii="Times New Roman" w:hAnsi="Times New Roman" w:cs="Times New Roman"/>
          <w:color w:val="auto"/>
        </w:rPr>
        <w:t>.</w:t>
      </w:r>
      <w:r w:rsidRPr="002433FB">
        <w:rPr>
          <w:rFonts w:ascii="Times New Roman" w:hAnsi="Times New Roman" w:cs="Times New Roman"/>
          <w:color w:val="auto"/>
        </w:rPr>
        <w:t xml:space="preserve"> (UE) n. 639/2014</w:t>
      </w:r>
      <w:r w:rsidR="00854E3E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854E3E">
        <w:rPr>
          <w:rFonts w:ascii="Times New Roman" w:hAnsi="Times New Roman" w:cs="Times New Roman"/>
          <w:color w:val="auto"/>
        </w:rPr>
        <w:t>s.m.i.</w:t>
      </w:r>
      <w:proofErr w:type="spellEnd"/>
      <w:r w:rsidRPr="002433FB">
        <w:rPr>
          <w:rFonts w:ascii="Times New Roman" w:hAnsi="Times New Roman" w:cs="Times New Roman"/>
          <w:color w:val="auto"/>
        </w:rPr>
        <w:t xml:space="preserve"> della Commissione dell’11 marzo 2014 che integra il regolamento (UE) n. 1307/2013 del Parlamento europeo e del Consiglio recante norme sui pagamenti diretti agli agricoltori nell’ambito dei regimi di sostegno previsti dalla politica agricola comune e che modifica l’allegato X di tale regolamento</w:t>
      </w:r>
      <w:r>
        <w:rPr>
          <w:rFonts w:ascii="Times New Roman" w:hAnsi="Times New Roman" w:cs="Times New Roman"/>
          <w:color w:val="auto"/>
        </w:rPr>
        <w:t>;</w:t>
      </w:r>
    </w:p>
    <w:p w:rsidR="00216D9D" w:rsidRDefault="00216D9D" w:rsidP="00216D9D">
      <w:pPr>
        <w:pStyle w:val="Default"/>
        <w:numPr>
          <w:ilvl w:val="0"/>
          <w:numId w:val="10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433FB">
        <w:rPr>
          <w:rFonts w:ascii="Times New Roman" w:hAnsi="Times New Roman" w:cs="Times New Roman"/>
          <w:color w:val="auto"/>
        </w:rPr>
        <w:t>Reg</w:t>
      </w:r>
      <w:r>
        <w:rPr>
          <w:rFonts w:ascii="Times New Roman" w:hAnsi="Times New Roman" w:cs="Times New Roman"/>
          <w:color w:val="auto"/>
        </w:rPr>
        <w:t>.</w:t>
      </w:r>
      <w:r w:rsidRPr="002433FB">
        <w:rPr>
          <w:rFonts w:ascii="Times New Roman" w:hAnsi="Times New Roman" w:cs="Times New Roman"/>
          <w:color w:val="auto"/>
        </w:rPr>
        <w:t xml:space="preserve"> (UE) n. 807/2014 della Commissione, dell’11 marzo 2014</w:t>
      </w:r>
      <w:r w:rsidR="00EF51C5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EF51C5">
        <w:rPr>
          <w:rFonts w:ascii="Times New Roman" w:hAnsi="Times New Roman" w:cs="Times New Roman"/>
          <w:color w:val="auto"/>
        </w:rPr>
        <w:t>s.m.i.</w:t>
      </w:r>
      <w:proofErr w:type="spellEnd"/>
      <w:r w:rsidRPr="002433FB">
        <w:rPr>
          <w:rFonts w:ascii="Times New Roman" w:hAnsi="Times New Roman" w:cs="Times New Roman"/>
          <w:color w:val="auto"/>
        </w:rPr>
        <w:t>, che integra talune disposizioni del Regolamento (UE) n. 1305/2013 del Parlamento Europeo e del Consiglio sul sostegno allo sviluppo rurale da parte del Fondo Europeo Agricolo per lo Sviluppo Rurale (FEASR) e che introduce disposizioni transitorie</w:t>
      </w:r>
      <w:r>
        <w:rPr>
          <w:rFonts w:ascii="Times New Roman" w:hAnsi="Times New Roman" w:cs="Times New Roman"/>
          <w:color w:val="auto"/>
        </w:rPr>
        <w:t>;</w:t>
      </w:r>
    </w:p>
    <w:p w:rsidR="00216D9D" w:rsidRDefault="00216D9D" w:rsidP="00216D9D">
      <w:pPr>
        <w:pStyle w:val="Default"/>
        <w:numPr>
          <w:ilvl w:val="0"/>
          <w:numId w:val="10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3239EE">
        <w:rPr>
          <w:rFonts w:ascii="Times New Roman" w:hAnsi="Times New Roman" w:cs="Times New Roman"/>
          <w:color w:val="auto"/>
        </w:rPr>
        <w:t>Reg</w:t>
      </w:r>
      <w:r>
        <w:rPr>
          <w:rFonts w:ascii="Times New Roman" w:hAnsi="Times New Roman" w:cs="Times New Roman"/>
          <w:color w:val="auto"/>
        </w:rPr>
        <w:t>.</w:t>
      </w:r>
      <w:r w:rsidRPr="003239EE">
        <w:rPr>
          <w:rFonts w:ascii="Times New Roman" w:hAnsi="Times New Roman" w:cs="Times New Roman"/>
          <w:color w:val="auto"/>
        </w:rPr>
        <w:t xml:space="preserve"> (UE) n. 808/2014 della Commissione, dell’17 luglio 2014, recante modalità di applicazione del Regolamento (UE) n. 1305/2013 del Parlamento Europeo e del Consiglio sul sostegno allo sviluppo rurale da parte del Fondo Europeo Agricolo per lo Sviluppo Rurale (FEASR)</w:t>
      </w:r>
      <w:r>
        <w:rPr>
          <w:rFonts w:ascii="Times New Roman" w:hAnsi="Times New Roman" w:cs="Times New Roman"/>
          <w:color w:val="auto"/>
        </w:rPr>
        <w:t>;</w:t>
      </w:r>
    </w:p>
    <w:p w:rsidR="00216D9D" w:rsidRPr="00D64947" w:rsidRDefault="00216D9D" w:rsidP="00216D9D">
      <w:pPr>
        <w:pStyle w:val="Default"/>
        <w:numPr>
          <w:ilvl w:val="0"/>
          <w:numId w:val="10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EA0CC4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>eg.</w:t>
      </w:r>
      <w:r w:rsidRPr="00EA0CC4">
        <w:rPr>
          <w:rFonts w:ascii="Times New Roman" w:hAnsi="Times New Roman" w:cs="Times New Roman"/>
          <w:color w:val="auto"/>
        </w:rPr>
        <w:t xml:space="preserve"> (UE) </w:t>
      </w:r>
      <w:r w:rsidR="002B5128">
        <w:rPr>
          <w:rFonts w:ascii="Times New Roman" w:hAnsi="Times New Roman" w:cs="Times New Roman"/>
          <w:color w:val="auto"/>
        </w:rPr>
        <w:t>n</w:t>
      </w:r>
      <w:r w:rsidRPr="00EA0CC4">
        <w:rPr>
          <w:rFonts w:ascii="Times New Roman" w:hAnsi="Times New Roman" w:cs="Times New Roman"/>
          <w:color w:val="auto"/>
        </w:rPr>
        <w:t xml:space="preserve">. 809/2014 </w:t>
      </w:r>
      <w:r w:rsidR="0086225A">
        <w:rPr>
          <w:rFonts w:ascii="Times New Roman" w:hAnsi="Times New Roman" w:cs="Times New Roman"/>
          <w:color w:val="auto"/>
        </w:rPr>
        <w:t xml:space="preserve">e </w:t>
      </w:r>
      <w:proofErr w:type="spellStart"/>
      <w:r w:rsidR="0086225A">
        <w:rPr>
          <w:rFonts w:ascii="Times New Roman" w:hAnsi="Times New Roman" w:cs="Times New Roman"/>
          <w:color w:val="auto"/>
        </w:rPr>
        <w:t>s.m.i.</w:t>
      </w:r>
      <w:proofErr w:type="spellEnd"/>
      <w:r w:rsidR="0086225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della Commissione</w:t>
      </w:r>
      <w:r w:rsidRPr="00EA0CC4">
        <w:rPr>
          <w:rFonts w:ascii="Times New Roman" w:hAnsi="Times New Roman" w:cs="Times New Roman"/>
          <w:color w:val="auto"/>
        </w:rPr>
        <w:t xml:space="preserve"> del 17 luglio 2014 recante modalità di applicazione del regolamento (UE) n. 1306/2013 del Parlamento europeo e del Consiglio per quanto riguarda il sistema integrato di gestione e di controllo, le misure di sviluppo rurale e la condizionalità.</w:t>
      </w:r>
    </w:p>
    <w:p w:rsidR="00216D9D" w:rsidRDefault="00216D9D" w:rsidP="00216D9D">
      <w:pPr>
        <w:pStyle w:val="CM4"/>
        <w:numPr>
          <w:ilvl w:val="0"/>
          <w:numId w:val="10"/>
        </w:numPr>
        <w:spacing w:before="60" w:after="60" w:line="360" w:lineRule="auto"/>
        <w:ind w:left="714" w:hanging="357"/>
        <w:jc w:val="both"/>
        <w:rPr>
          <w:rFonts w:ascii="Times New Roman" w:hAnsi="Times New Roman"/>
        </w:rPr>
      </w:pPr>
      <w:r w:rsidRPr="00D64947">
        <w:rPr>
          <w:rFonts w:ascii="Times New Roman" w:hAnsi="Times New Roman"/>
        </w:rPr>
        <w:t xml:space="preserve">Reg. (UE) </w:t>
      </w:r>
      <w:r w:rsidR="002B5128">
        <w:rPr>
          <w:rFonts w:ascii="Times New Roman" w:hAnsi="Times New Roman"/>
        </w:rPr>
        <w:t>n</w:t>
      </w:r>
      <w:r w:rsidRPr="00D64947">
        <w:rPr>
          <w:rFonts w:ascii="Times New Roman" w:hAnsi="Times New Roman"/>
        </w:rPr>
        <w:t xml:space="preserve">. 907/2014 </w:t>
      </w:r>
      <w:r>
        <w:rPr>
          <w:rFonts w:ascii="Times New Roman" w:hAnsi="Times New Roman"/>
        </w:rPr>
        <w:t>della commissione</w:t>
      </w:r>
      <w:r w:rsidRPr="00D64947">
        <w:rPr>
          <w:rFonts w:ascii="Times New Roman" w:hAnsi="Times New Roman"/>
        </w:rPr>
        <w:t xml:space="preserve"> dell'11 marzo 2014 che integra il regolamento (UE) n. 1306/2013 del Parlamento europeo e del Consiglio per</w:t>
      </w:r>
      <w:r w:rsidRPr="00835CF4">
        <w:rPr>
          <w:rFonts w:ascii="Arial" w:hAnsi="Arial" w:cs="Arial"/>
        </w:rPr>
        <w:t xml:space="preserve"> </w:t>
      </w:r>
      <w:r w:rsidRPr="00D64947">
        <w:rPr>
          <w:rFonts w:ascii="Times New Roman" w:hAnsi="Times New Roman"/>
        </w:rPr>
        <w:t>quanto riguarda gli organismi pagatori e altri organismi, la gestione finanziaria, la liquidazione dei conti, le cauzioni e l’uso dell’euro;</w:t>
      </w:r>
    </w:p>
    <w:p w:rsidR="00216D9D" w:rsidRDefault="00216D9D" w:rsidP="00216D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700AA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>eg.</w:t>
      </w:r>
      <w:r w:rsidRPr="00D700AA">
        <w:rPr>
          <w:rFonts w:ascii="Times New Roman" w:hAnsi="Times New Roman" w:cs="Times New Roman"/>
          <w:color w:val="auto"/>
        </w:rPr>
        <w:t xml:space="preserve"> (UE) </w:t>
      </w:r>
      <w:r w:rsidR="002B5128">
        <w:rPr>
          <w:rFonts w:ascii="Times New Roman" w:hAnsi="Times New Roman" w:cs="Times New Roman"/>
          <w:color w:val="auto"/>
        </w:rPr>
        <w:t>n</w:t>
      </w:r>
      <w:r w:rsidRPr="00D700AA">
        <w:rPr>
          <w:rFonts w:ascii="Times New Roman" w:hAnsi="Times New Roman" w:cs="Times New Roman"/>
          <w:color w:val="auto"/>
        </w:rPr>
        <w:t xml:space="preserve">. 908/2014 </w:t>
      </w:r>
      <w:r>
        <w:rPr>
          <w:rFonts w:ascii="Times New Roman" w:hAnsi="Times New Roman" w:cs="Times New Roman"/>
          <w:color w:val="auto"/>
        </w:rPr>
        <w:t>della Commissione</w:t>
      </w:r>
      <w:r w:rsidRPr="00D700AA">
        <w:rPr>
          <w:rFonts w:ascii="Times New Roman" w:hAnsi="Times New Roman" w:cs="Times New Roman"/>
          <w:color w:val="auto"/>
        </w:rPr>
        <w:t xml:space="preserve"> del 6 agosto 2014 recante modalità di applicazione del regolamento (UE) n. 1306/2013 del Parlamento europeo e del Consiglio per quanto riguarda gli organismi pagatori e altri organismi, la gestione finanziaria, la liquidazione dei conti, le norme sui controlli, le cauzioni e la trasparenza</w:t>
      </w:r>
      <w:r>
        <w:rPr>
          <w:rFonts w:ascii="Times New Roman" w:hAnsi="Times New Roman" w:cs="Times New Roman"/>
          <w:color w:val="auto"/>
        </w:rPr>
        <w:t>;</w:t>
      </w:r>
    </w:p>
    <w:p w:rsidR="00EE4C6D" w:rsidRDefault="00EE4C6D" w:rsidP="00EE4C6D">
      <w:pPr>
        <w:widowControl w:val="0"/>
        <w:numPr>
          <w:ilvl w:val="0"/>
          <w:numId w:val="11"/>
        </w:numPr>
        <w:spacing w:line="360" w:lineRule="auto"/>
        <w:ind w:left="714" w:hanging="357"/>
        <w:jc w:val="both"/>
      </w:pPr>
      <w:r w:rsidRPr="00EE4C6D">
        <w:t>R</w:t>
      </w:r>
      <w:r w:rsidR="002B5128">
        <w:t>eg.</w:t>
      </w:r>
      <w:r w:rsidRPr="00EE4C6D">
        <w:t xml:space="preserve"> (UE) n. 2393 del 17 dicembre 2017 europeo agricolo per lo sviluppo rurale (FEASR), (UE) n. 1306/2013 sul finanziamento, sulla gestione e sul monitoraggio della politica agricola comune, (UE) n. 1307/2013 recante norme sui pagamenti diretti agli agricoltori </w:t>
      </w:r>
      <w:r w:rsidRPr="00EE4C6D">
        <w:lastRenderedPageBreak/>
        <w:t>nell'ambito dei regimi di sostegno previsti dalla politica agricola comune, (UE) n. 1308/2013 recante organizzazione comune dei mercati dei prodotti agricoli e (UE) n. 652/2014 che fissa le disposizioni per la gestione delle spese relative alla filiera alimentare, alla salute e al benessere degli animali, alla sanità delle piante e al materiale riproduttivo vegetale;</w:t>
      </w:r>
    </w:p>
    <w:p w:rsidR="00216D9D" w:rsidRPr="00D64947" w:rsidRDefault="00216D9D" w:rsidP="00216D9D">
      <w:pPr>
        <w:widowControl w:val="0"/>
        <w:numPr>
          <w:ilvl w:val="0"/>
          <w:numId w:val="10"/>
        </w:numPr>
        <w:spacing w:line="360" w:lineRule="auto"/>
        <w:jc w:val="both"/>
      </w:pPr>
      <w:r w:rsidRPr="00D64947">
        <w:t xml:space="preserve">D.P.R. 28 dicembre 2000 n. 445 “Testo unico delle disposizioni legislative e regolamentari in materia di documentazione amministrativa”; </w:t>
      </w:r>
    </w:p>
    <w:p w:rsidR="00216D9D" w:rsidRPr="00D64947" w:rsidRDefault="00216D9D" w:rsidP="00216D9D">
      <w:pPr>
        <w:widowControl w:val="0"/>
        <w:numPr>
          <w:ilvl w:val="0"/>
          <w:numId w:val="10"/>
        </w:numPr>
        <w:spacing w:line="360" w:lineRule="auto"/>
        <w:jc w:val="both"/>
      </w:pPr>
      <w:r w:rsidRPr="00D64947">
        <w:t xml:space="preserve">Legge Regionale 21.06.2002, n.16 che ha istituito in Piemonte l’Organismo per le erogazioni in agricoltura di aiuti, contributi e premi comunitari, e le successive modifiche ed integrazioni di cui alla Legge Regionale 13.11.06 n. 35 che, all’art 12, ha previsto la trasformazione dell'organismo pagatore regionale - </w:t>
      </w:r>
      <w:proofErr w:type="spellStart"/>
      <w:r w:rsidRPr="00D64947">
        <w:t>Finpiemonte</w:t>
      </w:r>
      <w:proofErr w:type="spellEnd"/>
      <w:r w:rsidRPr="00D64947">
        <w:t xml:space="preserve"> </w:t>
      </w:r>
      <w:proofErr w:type="spellStart"/>
      <w:r w:rsidRPr="00D64947">
        <w:t>s.p.a.</w:t>
      </w:r>
      <w:proofErr w:type="spellEnd"/>
      <w:r w:rsidRPr="00D64947">
        <w:t xml:space="preserve"> in Agenzia regionale piemontese per le erogazioni in agricoltura; </w:t>
      </w:r>
    </w:p>
    <w:p w:rsidR="00216D9D" w:rsidRDefault="00216D9D" w:rsidP="00216D9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D64947">
        <w:t xml:space="preserve">Decreto del Ministro delle Politiche Agricole Alimentari e Forestali </w:t>
      </w:r>
      <w:proofErr w:type="spellStart"/>
      <w:r w:rsidRPr="00D64947">
        <w:t>prot</w:t>
      </w:r>
      <w:proofErr w:type="spellEnd"/>
      <w:r w:rsidRPr="00D64947">
        <w:t>. n. 0001003 del 25/01/2008 con il quale l'Agenzia Regionale Piemontese per le Erogazioni in Agricoltura (ARPEA) viene riconosciuta quale organismo pagatore sul territorio della Regione Piemonte, ai sensi del Reg. (CE) n. 885/2006, a decorrere dal 1° febbraio 2008;</w:t>
      </w:r>
    </w:p>
    <w:p w:rsidR="00ED4BCA" w:rsidRDefault="0086081A" w:rsidP="00ED4BC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86081A">
        <w:t>Decreto ministeriale n. 1867 del 18/1/2018, recante “Disciplina del regime di condizionalità ai sensi del regolamento (UE) n. 1306/2013 e delle riduzioni ed esclusioni per inadempienze dei beneficiari dei pagamenti diretti e dei programmi di sviluppo rurale;</w:t>
      </w:r>
    </w:p>
    <w:p w:rsidR="00ED4BCA" w:rsidRDefault="00ED4BCA" w:rsidP="00ED4BC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ED4BCA">
        <w:t>Decreto del Ministero delle politiche agricole, alimentari e forestali e del turismo n. 497 del</w:t>
      </w:r>
      <w:r>
        <w:t xml:space="preserve"> </w:t>
      </w:r>
      <w:r w:rsidRPr="00ED4BCA">
        <w:t>17.01.2019 “Disciplina del regime di condizionalità ai sensi del regolamento (UE) n.</w:t>
      </w:r>
      <w:r>
        <w:t xml:space="preserve"> </w:t>
      </w:r>
      <w:r w:rsidRPr="00ED4BCA">
        <w:t>1306/2013 e delle riduzioni ed esclusioni per inadempienze dei beneficiari dei pagamenti</w:t>
      </w:r>
      <w:r>
        <w:t xml:space="preserve"> </w:t>
      </w:r>
      <w:r w:rsidRPr="00ED4BCA">
        <w:t>diretti e d</w:t>
      </w:r>
      <w:r>
        <w:t>ei programmi di sviluppo rurale</w:t>
      </w:r>
      <w:r w:rsidRPr="00ED4BCA">
        <w:t>;</w:t>
      </w:r>
    </w:p>
    <w:p w:rsidR="00216D9D" w:rsidRDefault="00216D9D" w:rsidP="00216D9D">
      <w:pPr>
        <w:numPr>
          <w:ilvl w:val="0"/>
          <w:numId w:val="10"/>
        </w:numPr>
        <w:spacing w:line="360" w:lineRule="auto"/>
        <w:jc w:val="both"/>
      </w:pPr>
      <w:r w:rsidRPr="002A6E08">
        <w:t>Programma di sviluppo Rurale della Regione Piemonte</w:t>
      </w:r>
      <w:r>
        <w:t xml:space="preserve"> 2014/2020</w:t>
      </w:r>
      <w:r w:rsidRPr="002A6E08">
        <w:t xml:space="preserve"> approvato con Decisione della Commissione europea C(2015)7456 del 28 ottobre 2015 e recepito con DGR n. 29-2396 del 9 novembre 2015</w:t>
      </w:r>
      <w:r w:rsidR="00EE4C6D">
        <w:t xml:space="preserve"> e </w:t>
      </w:r>
      <w:proofErr w:type="spellStart"/>
      <w:r w:rsidR="00EE4C6D">
        <w:t>s.m.i.</w:t>
      </w:r>
      <w:proofErr w:type="spellEnd"/>
      <w:r w:rsidRPr="002A6E08">
        <w:t>;</w:t>
      </w:r>
    </w:p>
    <w:p w:rsidR="00216D9D" w:rsidRDefault="00216D9D" w:rsidP="00216D9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2A6E08">
        <w:t>Legge regionale n. 23 del 29 ottobre 2015 “riordino delle funzioni amministrative conferite alle Provincie in attuazione della legge 7 aprile 2014, n 56 (disposizioni sulle città metropolitane, sulle province, sulle unioni e fusioni di comuni);</w:t>
      </w:r>
    </w:p>
    <w:p w:rsidR="00B503D9" w:rsidRDefault="00684241" w:rsidP="00B503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684241">
        <w:t xml:space="preserve">D.G.R. n. 20-6838 dell’11 maggio 2018; modificazione all’allegato di cui alla D.G.R.  n. 11-1409 dell’11/05/2015 e </w:t>
      </w:r>
      <w:proofErr w:type="spellStart"/>
      <w:r w:rsidRPr="00684241">
        <w:t>s.m.i.</w:t>
      </w:r>
      <w:proofErr w:type="spellEnd"/>
      <w:r w:rsidRPr="00684241">
        <w:t>, con esclusivo riferimento alle competenze di alcuni settori della Direzione A17000-Agricoltura;</w:t>
      </w:r>
    </w:p>
    <w:p w:rsidR="00D11040" w:rsidRDefault="00B503D9" w:rsidP="009F1ED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/>
        <w:jc w:val="both"/>
      </w:pPr>
      <w:r w:rsidRPr="00B503D9">
        <w:t>Deliberazione della Giunta regionale n. 12-4005 del 3.10.2016 avente per oggetto “PSR 2014-2020</w:t>
      </w:r>
      <w:r>
        <w:t xml:space="preserve"> </w:t>
      </w:r>
      <w:r w:rsidRPr="00B503D9">
        <w:t xml:space="preserve">- misure di sostegno connesse alla superficie e agli animali: disposizioni in </w:t>
      </w:r>
      <w:r w:rsidRPr="00B503D9">
        <w:lastRenderedPageBreak/>
        <w:t>materia di riduzioni ed</w:t>
      </w:r>
      <w:r>
        <w:t xml:space="preserve"> </w:t>
      </w:r>
      <w:r w:rsidRPr="00B503D9">
        <w:t xml:space="preserve">esclusioni dal pagamento in attuazione dei </w:t>
      </w:r>
      <w:proofErr w:type="spellStart"/>
      <w:r w:rsidRPr="00B503D9">
        <w:t>regg</w:t>
      </w:r>
      <w:proofErr w:type="spellEnd"/>
      <w:r w:rsidRPr="00B503D9">
        <w:t xml:space="preserve">. (UE) n. 1306/2013 e n. 640/2014 e </w:t>
      </w:r>
      <w:proofErr w:type="spellStart"/>
      <w:r w:rsidRPr="00B503D9">
        <w:t>s.m.i.</w:t>
      </w:r>
      <w:proofErr w:type="spellEnd"/>
      <w:r w:rsidRPr="00B503D9">
        <w:t xml:space="preserve"> e del</w:t>
      </w:r>
      <w:r>
        <w:t xml:space="preserve"> </w:t>
      </w:r>
      <w:r w:rsidRPr="00B503D9">
        <w:t xml:space="preserve">Decreto </w:t>
      </w:r>
      <w:proofErr w:type="spellStart"/>
      <w:r w:rsidRPr="00B503D9">
        <w:t>Mipaaf</w:t>
      </w:r>
      <w:proofErr w:type="spellEnd"/>
      <w:r w:rsidRPr="00B503D9">
        <w:t xml:space="preserve"> n. 3536 dell’8 febbraio 2016” (Bollettino Ufficiale Regione Piemonte n. 41 del</w:t>
      </w:r>
      <w:r>
        <w:t xml:space="preserve"> </w:t>
      </w:r>
      <w:r w:rsidRPr="00B503D9">
        <w:t xml:space="preserve">13/10/2016) e </w:t>
      </w:r>
      <w:proofErr w:type="spellStart"/>
      <w:r w:rsidRPr="00B503D9">
        <w:t>s.m.i.</w:t>
      </w:r>
      <w:proofErr w:type="spellEnd"/>
      <w:r>
        <w:t>;</w:t>
      </w:r>
    </w:p>
    <w:p w:rsidR="00071AA9" w:rsidRDefault="00071AA9" w:rsidP="00071AA9">
      <w:pPr>
        <w:pStyle w:val="Paragrafoelenco"/>
        <w:numPr>
          <w:ilvl w:val="0"/>
          <w:numId w:val="10"/>
        </w:numPr>
        <w:spacing w:line="360" w:lineRule="auto"/>
        <w:jc w:val="both"/>
      </w:pPr>
      <w:r>
        <w:t xml:space="preserve">Determinazione di ARPEA n° </w:t>
      </w:r>
      <w:r w:rsidRPr="00071AA9">
        <w:t xml:space="preserve">124 - 2016 </w:t>
      </w:r>
      <w:r>
        <w:t>del</w:t>
      </w:r>
      <w:r w:rsidRPr="00071AA9">
        <w:t xml:space="preserve"> 13/06/2016</w:t>
      </w:r>
      <w:r>
        <w:t>; Oggetto</w:t>
      </w:r>
      <w:r w:rsidRPr="00071AA9">
        <w:t xml:space="preserve"> PSR 2014-2020 del Piemonte: Calendario controlli in loco afferente agli impegni campagna 2016 per</w:t>
      </w:r>
      <w:r>
        <w:t xml:space="preserve"> determinate M</w:t>
      </w:r>
      <w:r w:rsidRPr="00071AA9">
        <w:t>isure</w:t>
      </w:r>
      <w:r>
        <w:t>;</w:t>
      </w:r>
    </w:p>
    <w:p w:rsidR="003D426C" w:rsidRDefault="003D426C" w:rsidP="00071AA9">
      <w:pPr>
        <w:pStyle w:val="Paragrafoelenco"/>
        <w:numPr>
          <w:ilvl w:val="0"/>
          <w:numId w:val="10"/>
        </w:numPr>
        <w:spacing w:line="360" w:lineRule="auto"/>
        <w:jc w:val="both"/>
      </w:pPr>
      <w:r>
        <w:t xml:space="preserve">D.D. n. 484 del 30/05/2017 – PSR 2014/2020 – Misura 11 “Agricoltura </w:t>
      </w:r>
      <w:proofErr w:type="spellStart"/>
      <w:r>
        <w:t>biologica”disposizioni</w:t>
      </w:r>
      <w:proofErr w:type="spellEnd"/>
      <w:r>
        <w:t xml:space="preserve"> in materia di riduzioni ed esclusioni dal pagamento in attuazione della D.G.R. n. 12-4005 del 03/10/2016;</w:t>
      </w:r>
    </w:p>
    <w:p w:rsidR="00415C17" w:rsidRDefault="00415C17" w:rsidP="00071AA9">
      <w:pPr>
        <w:pStyle w:val="Paragrafoelenco"/>
        <w:numPr>
          <w:ilvl w:val="0"/>
          <w:numId w:val="10"/>
        </w:numPr>
        <w:spacing w:line="360" w:lineRule="auto"/>
        <w:jc w:val="both"/>
      </w:pPr>
      <w:r>
        <w:t>D.D. n.655 del 06/07/2017: PSR 2014/2020 – Misura 10 “pagamenti agro climatico ambientali”: Operazioni 10.1.3, 10.1.5 Modifica della D.D. n. 451 del 18/05/2017: disposizioni in materia di riduzioni ed esclusioni dal pagamento;</w:t>
      </w:r>
    </w:p>
    <w:p w:rsidR="003D426C" w:rsidRDefault="003D426C" w:rsidP="00071AA9">
      <w:pPr>
        <w:pStyle w:val="Paragrafoelenco"/>
        <w:numPr>
          <w:ilvl w:val="0"/>
          <w:numId w:val="10"/>
        </w:numPr>
        <w:spacing w:line="360" w:lineRule="auto"/>
        <w:jc w:val="both"/>
      </w:pPr>
      <w:r>
        <w:t xml:space="preserve">D.D. n. 657 del 06/07/2017 - </w:t>
      </w:r>
      <w:r w:rsidRPr="00E510E0">
        <w:t xml:space="preserve">PSR 2014-2020 – Misura 10 (Pagamenti agro-climatico-ambientali) </w:t>
      </w:r>
      <w:r>
        <w:t>– Operazione 10.1.1 “Produzione integrata”. Disposizioni in materia di riduzioni ed esclusioni dal pagamento in attuazione della D.G.R. n. 12-4005 del 03/10/2016;</w:t>
      </w:r>
    </w:p>
    <w:p w:rsidR="0085684B" w:rsidRDefault="0085684B" w:rsidP="00071AA9">
      <w:pPr>
        <w:pStyle w:val="Paragrafoelenco"/>
        <w:numPr>
          <w:ilvl w:val="0"/>
          <w:numId w:val="10"/>
        </w:numPr>
        <w:spacing w:line="360" w:lineRule="auto"/>
        <w:jc w:val="both"/>
      </w:pPr>
      <w:r>
        <w:t xml:space="preserve">D.D. n. 1017 del 07/04/2017: Regolamento (UE) 1305 del 2013 e </w:t>
      </w:r>
      <w:proofErr w:type="spellStart"/>
      <w:r>
        <w:t>s.m.i.</w:t>
      </w:r>
      <w:proofErr w:type="spellEnd"/>
      <w:r>
        <w:t xml:space="preserve"> – Programma di Sviluppo Rurale 2014/2020 della Regione Piemonte Misura 13 – operazione 13.1.1 “Indennità compensativa per le zone montane” – Disposizioni applicative in materia di riduzioni ed esclusioni dal pagamento;</w:t>
      </w:r>
    </w:p>
    <w:p w:rsidR="00837965" w:rsidRDefault="00837965" w:rsidP="00071AA9">
      <w:pPr>
        <w:pStyle w:val="Paragrafoelenco"/>
        <w:numPr>
          <w:ilvl w:val="0"/>
          <w:numId w:val="10"/>
        </w:numPr>
        <w:spacing w:line="360" w:lineRule="auto"/>
        <w:jc w:val="both"/>
      </w:pPr>
      <w:r>
        <w:t xml:space="preserve">D.D. n. 829 del 10/08/2017: PSR 2014/2020 – Misura 10 (pagamenti </w:t>
      </w:r>
      <w:proofErr w:type="spellStart"/>
      <w:r>
        <w:t>agroclimatico</w:t>
      </w:r>
      <w:proofErr w:type="spellEnd"/>
      <w:r>
        <w:t xml:space="preserve"> ambientali) – Operazione 10.1.2 (Interventi a favore della biodiversità delle risaie), 10.1.4 (Sistemi colturali ecocompatibili) e 10.1.7 (gestione di elementi </w:t>
      </w:r>
      <w:proofErr w:type="spellStart"/>
      <w:r>
        <w:t>naturaliformi</w:t>
      </w:r>
      <w:proofErr w:type="spellEnd"/>
      <w:r>
        <w:t xml:space="preserve"> dell’agroecosistema). Disposizioni in materia di riduzioni ed esclusioni dal pagamento in attuazione della D</w:t>
      </w:r>
      <w:r w:rsidR="009A1110">
        <w:t>.G.R. n. 12-4005 del 03/10/2016;</w:t>
      </w:r>
    </w:p>
    <w:p w:rsidR="009A1110" w:rsidRDefault="009A1110" w:rsidP="00071AA9">
      <w:pPr>
        <w:pStyle w:val="Paragrafoelenco"/>
        <w:numPr>
          <w:ilvl w:val="0"/>
          <w:numId w:val="10"/>
        </w:numPr>
        <w:spacing w:line="360" w:lineRule="auto"/>
        <w:jc w:val="both"/>
      </w:pPr>
      <w:r>
        <w:t xml:space="preserve">D.D. n. 889 del 05/09/2017: PSR 2014/2020 – Misura 10 (Pagamenti agro-climatico-ambientali) – Operazioni 10.1.1 (Produzione integrata) e 10.1.3 (Agricoltura conservativa): riduzioni ed esclusioni dal pagamento. Modifiche alle determinazioni dirigenziali n. 657 del 06/07/2017 </w:t>
      </w:r>
      <w:r w:rsidR="007B285B">
        <w:t xml:space="preserve">e n. 449 del 18/05/2017 e </w:t>
      </w:r>
      <w:proofErr w:type="spellStart"/>
      <w:r w:rsidR="007B285B">
        <w:t>s.m.i.</w:t>
      </w:r>
      <w:proofErr w:type="spellEnd"/>
    </w:p>
    <w:p w:rsidR="008D6561" w:rsidRDefault="008D6561" w:rsidP="008D6561">
      <w:pPr>
        <w:numPr>
          <w:ilvl w:val="0"/>
          <w:numId w:val="10"/>
        </w:numPr>
        <w:spacing w:line="360" w:lineRule="auto"/>
        <w:jc w:val="both"/>
      </w:pPr>
      <w:r>
        <w:t>D.D. n. 1314 del 19/12/2017 – PSR 2014-2020 – Misura 10 (Pagamenti agro-climatico-ambientali) e 11 (Agricoltura biologica) – Attività minima, mantenimento della superficie agricola e requisiti minimi di impiego di fertilizzanti e prodotti fitosanitari. Disposizioni in materia di riduzioni ed esclusioni dal pagamento in attuazione della DGR n. 12-4005 del 3/10/2016;</w:t>
      </w:r>
    </w:p>
    <w:p w:rsidR="008D6561" w:rsidRDefault="008D6561" w:rsidP="008D656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D.D. n. 534 dell’11/05/2018: PSR 2014/2020 Misura 10 “Pagamenti agro-climatico-ambientali”, sottomisura 10.1, operazioni 10.1.6, 10.1.8, 10.1.9 – modifica delle disposizioni in materia di riduzioni ed esclusioni dal pagamento di cui alla D.D. n. 449 del 18/05/2017 e </w:t>
      </w:r>
      <w:proofErr w:type="spellStart"/>
      <w:r>
        <w:t>ss.mm.ii</w:t>
      </w:r>
      <w:proofErr w:type="spellEnd"/>
      <w:r>
        <w:t xml:space="preserve"> e ad i relativi allegati;</w:t>
      </w:r>
    </w:p>
    <w:p w:rsidR="00415C17" w:rsidRDefault="00415C17" w:rsidP="00415C1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 xml:space="preserve">D.D. n. 764 del 17/07/2018 - </w:t>
      </w:r>
      <w:r w:rsidRPr="00E510E0">
        <w:t>PSR 2014-2020 – Misura 10 (Pagamenti agro-climatico-ambientali) - Interventi 10.1.2,</w:t>
      </w:r>
      <w:r>
        <w:t xml:space="preserve"> </w:t>
      </w:r>
      <w:r w:rsidRPr="00E510E0">
        <w:t>10.1.3/3, 10.1.5 e 10.1.7/2. Integrazioni alle disposizioni riguardanti le riduzioni ed</w:t>
      </w:r>
      <w:r>
        <w:t xml:space="preserve"> </w:t>
      </w:r>
      <w:r w:rsidRPr="00E510E0">
        <w:t>esclusioni di pagamento per violazioni di impegni, in attuazione della D.G.R. n. 12-</w:t>
      </w:r>
      <w:r>
        <w:t xml:space="preserve"> </w:t>
      </w:r>
      <w:r w:rsidRPr="00E510E0">
        <w:t>4005 del 3/10/2016</w:t>
      </w:r>
      <w:r>
        <w:t>;</w:t>
      </w:r>
    </w:p>
    <w:p w:rsidR="00EE4C6D" w:rsidRDefault="00EE4C6D" w:rsidP="0095408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EE4C6D">
        <w:t xml:space="preserve">Il manuale delle procedure controlli e sanzioni – Misure SIGC approvato con determinazione n. 159 dell’11/08/2016 e </w:t>
      </w:r>
      <w:proofErr w:type="spellStart"/>
      <w:r w:rsidRPr="00EE4C6D">
        <w:t>s.m.i.</w:t>
      </w:r>
      <w:proofErr w:type="spellEnd"/>
      <w:r w:rsidRPr="00EE4C6D">
        <w:t>;</w:t>
      </w:r>
    </w:p>
    <w:p w:rsidR="00EF51C5" w:rsidRPr="00EE4C6D" w:rsidRDefault="00EF51C5" w:rsidP="00EF51C5">
      <w:pPr>
        <w:autoSpaceDE w:val="0"/>
        <w:autoSpaceDN w:val="0"/>
        <w:adjustRightInd w:val="0"/>
        <w:spacing w:line="360" w:lineRule="auto"/>
        <w:ind w:left="714"/>
        <w:jc w:val="both"/>
      </w:pPr>
    </w:p>
    <w:p w:rsidR="00046F04" w:rsidRDefault="000631EA" w:rsidP="00CE12BF">
      <w:pPr>
        <w:widowControl w:val="0"/>
        <w:spacing w:line="360" w:lineRule="auto"/>
        <w:jc w:val="both"/>
      </w:pPr>
      <w:r>
        <w:t>A</w:t>
      </w:r>
      <w:r w:rsidR="00CE12BF">
        <w:t xml:space="preserve"> seguito dell’emanazione </w:t>
      </w:r>
      <w:r>
        <w:t>dei provvedimenti regionali</w:t>
      </w:r>
      <w:r w:rsidR="00D13F95">
        <w:t>,</w:t>
      </w:r>
      <w:r w:rsidR="003451F7">
        <w:t xml:space="preserve"> in applicazione della normativa nazionale e comunitaria relativamente</w:t>
      </w:r>
      <w:r>
        <w:t xml:space="preserve"> alla disciplina delle riduzioni ed esclusioni di pagamento conseguenti a violazioni di impegni, si è reso necessario aggiornare la descrizione degli impegni riportati nel calendario controlli in loco approvato con determinazione di ARPEA n. n° </w:t>
      </w:r>
      <w:r w:rsidRPr="00071AA9">
        <w:t xml:space="preserve">124 - 2016 </w:t>
      </w:r>
      <w:r>
        <w:t>del</w:t>
      </w:r>
      <w:r w:rsidRPr="00071AA9">
        <w:t xml:space="preserve"> 13/06/2016</w:t>
      </w:r>
      <w:r>
        <w:t>.</w:t>
      </w:r>
    </w:p>
    <w:p w:rsidR="00CE12BF" w:rsidRPr="00154EE5" w:rsidRDefault="00116F34" w:rsidP="00CE12BF">
      <w:pPr>
        <w:pStyle w:val="Corpotesto"/>
        <w:spacing w:line="360" w:lineRule="auto"/>
        <w:jc w:val="both"/>
      </w:pPr>
      <w:r>
        <w:t>Considerato</w:t>
      </w:r>
      <w:r w:rsidR="00CE12BF" w:rsidRPr="00154EE5">
        <w:t xml:space="preserve"> che </w:t>
      </w:r>
      <w:r w:rsidR="00D13F95">
        <w:t>gli impegni possono essere oggetto di revisione</w:t>
      </w:r>
      <w:r w:rsidR="00CE12BF">
        <w:t xml:space="preserve"> dovuti ad adeguamenti necessari alle modifiche normative</w:t>
      </w:r>
      <w:r>
        <w:t>, alla loro applicazione e la complessità della materia,</w:t>
      </w:r>
      <w:r w:rsidR="00CE12BF">
        <w:t xml:space="preserve"> si prevede la possibilità di riesaminare ulteriormente i documenti in oggetto qualora dovesse manifestarsene la necessità.</w:t>
      </w:r>
      <w:r w:rsidR="00CE12BF" w:rsidRPr="00154EE5">
        <w:t xml:space="preserve"> </w:t>
      </w:r>
    </w:p>
    <w:p w:rsidR="00CE12BF" w:rsidRDefault="00CE12BF" w:rsidP="00CE12BF">
      <w:pPr>
        <w:widowControl w:val="0"/>
        <w:spacing w:line="360" w:lineRule="auto"/>
        <w:jc w:val="both"/>
      </w:pPr>
    </w:p>
    <w:p w:rsidR="00846371" w:rsidRDefault="00176A82" w:rsidP="00176A82">
      <w:pPr>
        <w:tabs>
          <w:tab w:val="left" w:pos="1824"/>
        </w:tabs>
        <w:spacing w:line="360" w:lineRule="auto"/>
        <w:jc w:val="both"/>
      </w:pPr>
      <w:r w:rsidRPr="008A4E85">
        <w:t xml:space="preserve">Tutto ciò premesso </w:t>
      </w:r>
    </w:p>
    <w:p w:rsidR="00846371" w:rsidRDefault="00C20695" w:rsidP="00846371">
      <w:pPr>
        <w:autoSpaceDE w:val="0"/>
        <w:autoSpaceDN w:val="0"/>
        <w:adjustRightInd w:val="0"/>
        <w:spacing w:line="360" w:lineRule="auto"/>
        <w:ind w:left="2832" w:firstLine="708"/>
      </w:pPr>
      <w:r>
        <w:t xml:space="preserve"> </w:t>
      </w:r>
      <w:bookmarkStart w:id="0" w:name="_GoBack"/>
      <w:bookmarkEnd w:id="0"/>
      <w:r w:rsidR="00846371" w:rsidRPr="00D64947">
        <w:t>DETERMINA</w:t>
      </w:r>
    </w:p>
    <w:p w:rsidR="00775201" w:rsidRDefault="00775201" w:rsidP="00846371">
      <w:pPr>
        <w:autoSpaceDE w:val="0"/>
        <w:autoSpaceDN w:val="0"/>
        <w:adjustRightInd w:val="0"/>
        <w:spacing w:line="360" w:lineRule="auto"/>
        <w:ind w:left="2832" w:firstLine="708"/>
      </w:pPr>
    </w:p>
    <w:p w:rsidR="00846371" w:rsidRDefault="00846371" w:rsidP="00846371">
      <w:pPr>
        <w:numPr>
          <w:ilvl w:val="0"/>
          <w:numId w:val="7"/>
        </w:numPr>
        <w:spacing w:line="360" w:lineRule="auto"/>
        <w:ind w:left="641" w:hanging="357"/>
        <w:jc w:val="both"/>
      </w:pPr>
      <w:r>
        <w:t>D</w:t>
      </w:r>
      <w:r w:rsidRPr="00CE31DA">
        <w:t xml:space="preserve">i </w:t>
      </w:r>
      <w:r w:rsidR="00CE12BF">
        <w:t>aggiornare</w:t>
      </w:r>
      <w:r w:rsidRPr="00CE31DA">
        <w:t xml:space="preserve">, </w:t>
      </w:r>
      <w:r>
        <w:t>ai sensi dell’art. 26 del Reg. UE 809</w:t>
      </w:r>
      <w:r w:rsidR="000204E3">
        <w:t xml:space="preserve"> e </w:t>
      </w:r>
      <w:proofErr w:type="spellStart"/>
      <w:r w:rsidR="000204E3">
        <w:t>s.m.i.</w:t>
      </w:r>
      <w:proofErr w:type="spellEnd"/>
      <w:r>
        <w:t xml:space="preserve"> del 2014 </w:t>
      </w:r>
      <w:r w:rsidRPr="00CE31DA">
        <w:t>il calendario dei controlli in loco degli impegni</w:t>
      </w:r>
      <w:r w:rsidR="009B30CF">
        <w:t xml:space="preserve"> e requisiti</w:t>
      </w:r>
      <w:r>
        <w:t xml:space="preserve">, </w:t>
      </w:r>
      <w:r w:rsidRPr="00CE31DA">
        <w:t>come allegato che fa parte integrant</w:t>
      </w:r>
      <w:r>
        <w:t>e della presente Determinazione,</w:t>
      </w:r>
      <w:r w:rsidRPr="00CE31DA">
        <w:t xml:space="preserve"> afferent</w:t>
      </w:r>
      <w:r>
        <w:t>e</w:t>
      </w:r>
      <w:r w:rsidRPr="00CE31DA">
        <w:t xml:space="preserve"> alle misure</w:t>
      </w:r>
      <w:r>
        <w:t>:</w:t>
      </w:r>
    </w:p>
    <w:p w:rsidR="00846371" w:rsidRPr="00CE5E8F" w:rsidRDefault="00846371" w:rsidP="00846371">
      <w:pPr>
        <w:numPr>
          <w:ilvl w:val="0"/>
          <w:numId w:val="24"/>
        </w:numPr>
        <w:spacing w:line="360" w:lineRule="auto"/>
        <w:jc w:val="both"/>
      </w:pPr>
      <w:r w:rsidRPr="00CE5E8F">
        <w:t>Misura 10 –  Pagamenti agro climatico ambientali (art. 28 del reg. (UE) 1305/2013 per il sostegno allo sviluppo rurale;</w:t>
      </w:r>
    </w:p>
    <w:p w:rsidR="00846371" w:rsidRPr="00CE5E8F" w:rsidRDefault="00846371" w:rsidP="00846371">
      <w:pPr>
        <w:spacing w:line="360" w:lineRule="auto"/>
        <w:ind w:left="720"/>
        <w:jc w:val="both"/>
      </w:pPr>
      <w:r w:rsidRPr="00CE5E8F">
        <w:t>Sottomisura 10.1 Pagamenti per impegni agro-climatico-ambientali (paragrafi 1-8 dell’art. 28 del reg. (UE) 1305/2013;</w:t>
      </w:r>
    </w:p>
    <w:p w:rsidR="00846371" w:rsidRPr="00CE5E8F" w:rsidRDefault="00846371" w:rsidP="00846371">
      <w:pPr>
        <w:spacing w:line="360" w:lineRule="auto"/>
        <w:ind w:left="720"/>
        <w:jc w:val="both"/>
      </w:pPr>
      <w:r w:rsidRPr="00CE5E8F">
        <w:t>Operazioni:  10.1.1 – 10.1.2 – 10.1.3 – 10.1.4 – 10.1.5 – 10.1.6 – 10.1.7 – 10.1.8 – 10.1.9</w:t>
      </w:r>
    </w:p>
    <w:p w:rsidR="00846371" w:rsidRPr="00CE5E8F" w:rsidRDefault="00846371" w:rsidP="00846371">
      <w:pPr>
        <w:numPr>
          <w:ilvl w:val="0"/>
          <w:numId w:val="24"/>
        </w:numPr>
        <w:spacing w:line="360" w:lineRule="auto"/>
        <w:jc w:val="both"/>
      </w:pPr>
      <w:r w:rsidRPr="00CE5E8F">
        <w:lastRenderedPageBreak/>
        <w:t>Misura 11: Agricoltura biologica (art. 29 del reg. (UE) 1305/2013 per il sostegno allo sviluppo rurale);</w:t>
      </w:r>
    </w:p>
    <w:p w:rsidR="00846371" w:rsidRPr="00CE5E8F" w:rsidRDefault="00846371" w:rsidP="00846371">
      <w:pPr>
        <w:spacing w:line="360" w:lineRule="auto"/>
        <w:ind w:left="720"/>
        <w:jc w:val="both"/>
      </w:pPr>
      <w:r w:rsidRPr="00CE5E8F">
        <w:t>Sottomisura 11.1 pagamento al fine di adottare pratiche e metodi di produzione biologica</w:t>
      </w:r>
    </w:p>
    <w:p w:rsidR="00846371" w:rsidRDefault="00846371" w:rsidP="00846371">
      <w:pPr>
        <w:spacing w:line="360" w:lineRule="auto"/>
        <w:ind w:left="720"/>
        <w:jc w:val="both"/>
      </w:pPr>
      <w:r w:rsidRPr="00CE5E8F">
        <w:t>Sottomisura 11.2.1 Mantenimento degli impegni dell’agricoltura biologica</w:t>
      </w:r>
    </w:p>
    <w:p w:rsidR="00846371" w:rsidRPr="00CE5E8F" w:rsidRDefault="00846371" w:rsidP="0084637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</w:pPr>
      <w:r>
        <w:t>Misura 13</w:t>
      </w:r>
      <w:r w:rsidRPr="00CE5E8F">
        <w:t xml:space="preserve"> Sottomisura 13.1 Pagamento compensativo per le zone montane</w:t>
      </w:r>
    </w:p>
    <w:p w:rsidR="00846371" w:rsidRPr="00846371" w:rsidRDefault="00846371" w:rsidP="00846371">
      <w:pPr>
        <w:spacing w:line="360" w:lineRule="auto"/>
        <w:ind w:left="720"/>
        <w:jc w:val="both"/>
      </w:pPr>
      <w:r w:rsidRPr="00CE5E8F">
        <w:t>Operazione 13.1.1 Indennità compensativa</w:t>
      </w:r>
      <w:r>
        <w:t>.</w:t>
      </w:r>
    </w:p>
    <w:p w:rsidR="00846371" w:rsidRPr="00CE31DA" w:rsidRDefault="00846371" w:rsidP="00846371">
      <w:pPr>
        <w:numPr>
          <w:ilvl w:val="0"/>
          <w:numId w:val="7"/>
        </w:numPr>
        <w:spacing w:after="200" w:line="360" w:lineRule="auto"/>
        <w:jc w:val="both"/>
      </w:pPr>
      <w:r>
        <w:t>D</w:t>
      </w:r>
      <w:r w:rsidRPr="00CE31DA">
        <w:t xml:space="preserve">i pubblicare il presente atto, sul sito </w:t>
      </w:r>
      <w:r w:rsidR="00E106A7">
        <w:t xml:space="preserve">web di </w:t>
      </w:r>
      <w:proofErr w:type="spellStart"/>
      <w:r w:rsidR="00E106A7">
        <w:t>Arpea</w:t>
      </w:r>
      <w:proofErr w:type="spellEnd"/>
      <w:r w:rsidR="00E106A7">
        <w:t xml:space="preserve"> e di trasmetterne </w:t>
      </w:r>
      <w:r w:rsidRPr="00CE31DA">
        <w:t>versione integrale alla Regione al fine di garantire ogni più ampia divulgazione.</w:t>
      </w:r>
    </w:p>
    <w:p w:rsidR="00846371" w:rsidRDefault="00846371" w:rsidP="00176A82">
      <w:pPr>
        <w:tabs>
          <w:tab w:val="left" w:pos="1824"/>
        </w:tabs>
        <w:spacing w:line="360" w:lineRule="auto"/>
        <w:jc w:val="both"/>
      </w:pPr>
    </w:p>
    <w:p w:rsidR="00D561AB" w:rsidRPr="00412D5B" w:rsidRDefault="00D561AB" w:rsidP="0082572B">
      <w:pPr>
        <w:spacing w:line="360" w:lineRule="auto"/>
        <w:ind w:left="2835" w:hanging="2475"/>
        <w:jc w:val="both"/>
      </w:pPr>
      <w:r w:rsidRPr="00412D5B">
        <w:t xml:space="preserve">                            </w:t>
      </w:r>
    </w:p>
    <w:p w:rsidR="00195C6A" w:rsidRPr="00D64947" w:rsidRDefault="00263F81" w:rsidP="009F1ED6">
      <w:pPr>
        <w:spacing w:line="360" w:lineRule="auto"/>
        <w:jc w:val="both"/>
      </w:pPr>
      <w:r>
        <w:t>.</w:t>
      </w:r>
    </w:p>
    <w:p w:rsidR="005405D8" w:rsidRDefault="005405D8" w:rsidP="005405D8">
      <w:pPr>
        <w:spacing w:line="360" w:lineRule="auto"/>
        <w:ind w:left="4248" w:firstLine="708"/>
        <w:jc w:val="center"/>
      </w:pPr>
      <w:r>
        <w:t>Il Direttore</w:t>
      </w:r>
    </w:p>
    <w:p w:rsidR="00176A82" w:rsidRDefault="00775201" w:rsidP="00775201">
      <w:pPr>
        <w:spacing w:line="360" w:lineRule="auto"/>
        <w:ind w:left="6372"/>
        <w:jc w:val="both"/>
      </w:pPr>
      <w:r>
        <w:t xml:space="preserve">      </w:t>
      </w:r>
      <w:r w:rsidRPr="00775201">
        <w:t>Enrico Zola</w:t>
      </w:r>
    </w:p>
    <w:p w:rsidR="00775201" w:rsidRPr="00775201" w:rsidRDefault="00775201" w:rsidP="00775201">
      <w:pPr>
        <w:spacing w:line="360" w:lineRule="auto"/>
        <w:ind w:left="6372"/>
        <w:jc w:val="both"/>
        <w:rPr>
          <w:i/>
        </w:rPr>
      </w:pPr>
      <w:r w:rsidRPr="00775201">
        <w:rPr>
          <w:i/>
        </w:rPr>
        <w:t>(firmato in originale)</w:t>
      </w:r>
    </w:p>
    <w:sectPr w:rsidR="00775201" w:rsidRPr="00775201" w:rsidSect="00121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91" w:left="1134" w:header="0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1A" w:rsidRDefault="00A50C1A" w:rsidP="00176A82">
      <w:r>
        <w:separator/>
      </w:r>
    </w:p>
  </w:endnote>
  <w:endnote w:type="continuationSeparator" w:id="0">
    <w:p w:rsidR="00A50C1A" w:rsidRDefault="00A50C1A" w:rsidP="0017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4A" w:rsidRDefault="00B31E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9695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A1110" w:rsidRDefault="009A1110">
            <w:pPr>
              <w:pStyle w:val="Pidipagina"/>
              <w:jc w:val="right"/>
            </w:pPr>
            <w:r>
              <w:t xml:space="preserve">Pag. </w:t>
            </w:r>
            <w:r w:rsidR="001A190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1909">
              <w:rPr>
                <w:b/>
                <w:bCs/>
              </w:rPr>
              <w:fldChar w:fldCharType="separate"/>
            </w:r>
            <w:r w:rsidR="00C20695">
              <w:rPr>
                <w:b/>
                <w:bCs/>
                <w:noProof/>
              </w:rPr>
              <w:t>6</w:t>
            </w:r>
            <w:r w:rsidR="001A1909">
              <w:rPr>
                <w:b/>
                <w:bCs/>
              </w:rPr>
              <w:fldChar w:fldCharType="end"/>
            </w:r>
            <w:r>
              <w:t xml:space="preserve"> a </w:t>
            </w:r>
            <w:r w:rsidR="001A190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1909">
              <w:rPr>
                <w:b/>
                <w:bCs/>
              </w:rPr>
              <w:fldChar w:fldCharType="separate"/>
            </w:r>
            <w:r w:rsidR="00C20695">
              <w:rPr>
                <w:b/>
                <w:bCs/>
                <w:noProof/>
              </w:rPr>
              <w:t>7</w:t>
            </w:r>
            <w:r w:rsidR="001A1909">
              <w:rPr>
                <w:b/>
                <w:bCs/>
              </w:rPr>
              <w:fldChar w:fldCharType="end"/>
            </w:r>
          </w:p>
        </w:sdtContent>
      </w:sdt>
    </w:sdtContent>
  </w:sdt>
  <w:p w:rsidR="009A1110" w:rsidRPr="008A4E85" w:rsidRDefault="009A1110" w:rsidP="00121049">
    <w:pPr>
      <w:pStyle w:val="Pidipagina"/>
    </w:pPr>
    <w:r>
      <w:rPr>
        <w:sz w:val="22"/>
        <w:szCs w:val="22"/>
      </w:rPr>
      <w:t>AV/</w:t>
    </w:r>
    <w:proofErr w:type="spellStart"/>
    <w:r>
      <w:rPr>
        <w:sz w:val="22"/>
        <w:szCs w:val="22"/>
      </w:rPr>
      <w:t>sr</w:t>
    </w:r>
    <w:proofErr w:type="spellEnd"/>
    <w:r w:rsidRPr="008A4E85">
      <w:rPr>
        <w:i/>
        <w:sz w:val="22"/>
        <w:szCs w:val="22"/>
      </w:rPr>
      <w:tab/>
      <w:t>Determinazione n.</w:t>
    </w:r>
    <w:r>
      <w:rPr>
        <w:i/>
        <w:sz w:val="22"/>
        <w:szCs w:val="22"/>
      </w:rPr>
      <w:t xml:space="preserve"> </w:t>
    </w:r>
    <w:r w:rsidR="00B31E4A">
      <w:rPr>
        <w:i/>
        <w:sz w:val="22"/>
        <w:szCs w:val="22"/>
      </w:rPr>
      <w:t>122</w:t>
    </w:r>
    <w:r w:rsidRPr="008A4E85">
      <w:rPr>
        <w:i/>
        <w:sz w:val="22"/>
        <w:szCs w:val="22"/>
      </w:rPr>
      <w:t xml:space="preserve"> </w:t>
    </w:r>
    <w:r>
      <w:rPr>
        <w:i/>
        <w:sz w:val="22"/>
        <w:szCs w:val="22"/>
      </w:rPr>
      <w:t>-</w:t>
    </w:r>
    <w:r w:rsidRPr="008A4E85">
      <w:rPr>
        <w:i/>
        <w:sz w:val="22"/>
        <w:szCs w:val="22"/>
      </w:rPr>
      <w:t>201</w:t>
    </w:r>
    <w:r>
      <w:rPr>
        <w:i/>
        <w:sz w:val="22"/>
        <w:szCs w:val="22"/>
      </w:rPr>
      <w:t>9</w:t>
    </w:r>
    <w:r w:rsidRPr="008A4E85">
      <w:rPr>
        <w:i/>
        <w:sz w:val="22"/>
        <w:szCs w:val="22"/>
      </w:rPr>
      <w:t xml:space="preserve"> del</w:t>
    </w:r>
    <w:r>
      <w:rPr>
        <w:i/>
        <w:sz w:val="22"/>
        <w:szCs w:val="22"/>
      </w:rPr>
      <w:t xml:space="preserve"> </w:t>
    </w:r>
    <w:r w:rsidR="00B31E4A">
      <w:rPr>
        <w:i/>
        <w:sz w:val="22"/>
        <w:szCs w:val="22"/>
      </w:rPr>
      <w:t>06</w:t>
    </w:r>
    <w:r>
      <w:rPr>
        <w:i/>
        <w:sz w:val="22"/>
        <w:szCs w:val="22"/>
      </w:rPr>
      <w:t>/0</w:t>
    </w:r>
    <w:r w:rsidR="00B31E4A">
      <w:rPr>
        <w:i/>
        <w:sz w:val="22"/>
        <w:szCs w:val="22"/>
      </w:rPr>
      <w:t>5</w:t>
    </w:r>
    <w:r w:rsidRPr="008A4E85">
      <w:rPr>
        <w:i/>
        <w:sz w:val="22"/>
        <w:szCs w:val="22"/>
      </w:rPr>
      <w:t>/201</w:t>
    </w:r>
    <w:r>
      <w:rPr>
        <w:i/>
        <w:sz w:val="22"/>
        <w:szCs w:val="22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4A" w:rsidRDefault="00B31E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1A" w:rsidRDefault="00A50C1A" w:rsidP="00176A82">
      <w:r>
        <w:separator/>
      </w:r>
    </w:p>
  </w:footnote>
  <w:footnote w:type="continuationSeparator" w:id="0">
    <w:p w:rsidR="00A50C1A" w:rsidRDefault="00A50C1A" w:rsidP="0017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4A" w:rsidRDefault="00B31E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4A" w:rsidRDefault="00B31E4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4A" w:rsidRDefault="00B31E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AC"/>
    <w:multiLevelType w:val="hybridMultilevel"/>
    <w:tmpl w:val="68422C10"/>
    <w:lvl w:ilvl="0" w:tplc="BFDE25CE">
      <w:start w:val="214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CF189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6DB2CF5"/>
    <w:multiLevelType w:val="hybridMultilevel"/>
    <w:tmpl w:val="E6BEA188"/>
    <w:lvl w:ilvl="0" w:tplc="BFDE25CE">
      <w:start w:val="214"/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4DC689D"/>
    <w:multiLevelType w:val="hybridMultilevel"/>
    <w:tmpl w:val="717862CE"/>
    <w:lvl w:ilvl="0" w:tplc="FD7E9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2F84"/>
    <w:multiLevelType w:val="hybridMultilevel"/>
    <w:tmpl w:val="4984B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7764D"/>
    <w:multiLevelType w:val="hybridMultilevel"/>
    <w:tmpl w:val="6A4087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C00345E"/>
    <w:multiLevelType w:val="hybridMultilevel"/>
    <w:tmpl w:val="F0CAF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F6374"/>
    <w:multiLevelType w:val="hybridMultilevel"/>
    <w:tmpl w:val="2F3ED3EA"/>
    <w:lvl w:ilvl="0" w:tplc="91B8B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B6501"/>
    <w:multiLevelType w:val="hybridMultilevel"/>
    <w:tmpl w:val="5E2EA880"/>
    <w:lvl w:ilvl="0" w:tplc="0410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386C4BE0"/>
    <w:multiLevelType w:val="hybridMultilevel"/>
    <w:tmpl w:val="D1B46F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B1E1E"/>
    <w:multiLevelType w:val="hybridMultilevel"/>
    <w:tmpl w:val="9FC61CD0"/>
    <w:lvl w:ilvl="0" w:tplc="EC40F49A">
      <w:start w:val="1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42A322A0"/>
    <w:multiLevelType w:val="hybridMultilevel"/>
    <w:tmpl w:val="DCC89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2306B"/>
    <w:multiLevelType w:val="hybridMultilevel"/>
    <w:tmpl w:val="5F406E4E"/>
    <w:lvl w:ilvl="0" w:tplc="0A30187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543F3"/>
    <w:multiLevelType w:val="hybridMultilevel"/>
    <w:tmpl w:val="717C1014"/>
    <w:lvl w:ilvl="0" w:tplc="B2C6E904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51146BA"/>
    <w:multiLevelType w:val="hybridMultilevel"/>
    <w:tmpl w:val="374E25DA"/>
    <w:lvl w:ilvl="0" w:tplc="B2C6E9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3556C7"/>
    <w:multiLevelType w:val="hybridMultilevel"/>
    <w:tmpl w:val="32E85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95BA5"/>
    <w:multiLevelType w:val="hybridMultilevel"/>
    <w:tmpl w:val="D96ED748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11814E6"/>
    <w:multiLevelType w:val="hybridMultilevel"/>
    <w:tmpl w:val="DB20F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A3691"/>
    <w:multiLevelType w:val="hybridMultilevel"/>
    <w:tmpl w:val="F77A9BFC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6FDD2F3D"/>
    <w:multiLevelType w:val="hybridMultilevel"/>
    <w:tmpl w:val="10D419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0">
    <w:nsid w:val="71C136A5"/>
    <w:multiLevelType w:val="hybridMultilevel"/>
    <w:tmpl w:val="F6F8482C"/>
    <w:lvl w:ilvl="0" w:tplc="32AC5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BC6C56"/>
    <w:multiLevelType w:val="hybridMultilevel"/>
    <w:tmpl w:val="C7DE0414"/>
    <w:lvl w:ilvl="0" w:tplc="A4E46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955AB"/>
    <w:multiLevelType w:val="hybridMultilevel"/>
    <w:tmpl w:val="ED103BA0"/>
    <w:lvl w:ilvl="0" w:tplc="4AE008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B000A"/>
    <w:multiLevelType w:val="hybridMultilevel"/>
    <w:tmpl w:val="67D25680"/>
    <w:lvl w:ilvl="0" w:tplc="B2C6E9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6"/>
  </w:num>
  <w:num w:numId="5">
    <w:abstractNumId w:val="22"/>
  </w:num>
  <w:num w:numId="6">
    <w:abstractNumId w:val="14"/>
  </w:num>
  <w:num w:numId="7">
    <w:abstractNumId w:val="3"/>
  </w:num>
  <w:num w:numId="8">
    <w:abstractNumId w:val="0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2"/>
  </w:num>
  <w:num w:numId="14">
    <w:abstractNumId w:val="5"/>
  </w:num>
  <w:num w:numId="15">
    <w:abstractNumId w:val="16"/>
  </w:num>
  <w:num w:numId="16">
    <w:abstractNumId w:val="8"/>
  </w:num>
  <w:num w:numId="17">
    <w:abstractNumId w:val="18"/>
  </w:num>
  <w:num w:numId="18">
    <w:abstractNumId w:val="10"/>
  </w:num>
  <w:num w:numId="19">
    <w:abstractNumId w:val="2"/>
  </w:num>
  <w:num w:numId="20">
    <w:abstractNumId w:val="1"/>
  </w:num>
  <w:num w:numId="21">
    <w:abstractNumId w:val="17"/>
  </w:num>
  <w:num w:numId="22">
    <w:abstractNumId w:val="1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82"/>
    <w:rsid w:val="0000384D"/>
    <w:rsid w:val="000204E3"/>
    <w:rsid w:val="000220C8"/>
    <w:rsid w:val="00025CFB"/>
    <w:rsid w:val="00034327"/>
    <w:rsid w:val="00046F04"/>
    <w:rsid w:val="0006130A"/>
    <w:rsid w:val="000631EA"/>
    <w:rsid w:val="00065716"/>
    <w:rsid w:val="00071AA9"/>
    <w:rsid w:val="00090B33"/>
    <w:rsid w:val="000B25F1"/>
    <w:rsid w:val="000E7B12"/>
    <w:rsid w:val="00103E72"/>
    <w:rsid w:val="00116F34"/>
    <w:rsid w:val="00121049"/>
    <w:rsid w:val="0012578C"/>
    <w:rsid w:val="00145F27"/>
    <w:rsid w:val="00153365"/>
    <w:rsid w:val="00176A82"/>
    <w:rsid w:val="001939C7"/>
    <w:rsid w:val="00195C6A"/>
    <w:rsid w:val="001A1909"/>
    <w:rsid w:val="001E4821"/>
    <w:rsid w:val="00216D9D"/>
    <w:rsid w:val="00217E7B"/>
    <w:rsid w:val="00263F81"/>
    <w:rsid w:val="00283672"/>
    <w:rsid w:val="002A475B"/>
    <w:rsid w:val="002B5128"/>
    <w:rsid w:val="00306F75"/>
    <w:rsid w:val="00320CD3"/>
    <w:rsid w:val="00331D4E"/>
    <w:rsid w:val="0033460D"/>
    <w:rsid w:val="003451F7"/>
    <w:rsid w:val="00391D06"/>
    <w:rsid w:val="003B0CC8"/>
    <w:rsid w:val="003B4F47"/>
    <w:rsid w:val="003D426C"/>
    <w:rsid w:val="00415C17"/>
    <w:rsid w:val="0043061C"/>
    <w:rsid w:val="00451B40"/>
    <w:rsid w:val="00461A9A"/>
    <w:rsid w:val="0048236C"/>
    <w:rsid w:val="00482EC2"/>
    <w:rsid w:val="00490330"/>
    <w:rsid w:val="00493CF9"/>
    <w:rsid w:val="004A2BA0"/>
    <w:rsid w:val="004B120A"/>
    <w:rsid w:val="004B6FB8"/>
    <w:rsid w:val="004C3DF0"/>
    <w:rsid w:val="004D1E26"/>
    <w:rsid w:val="004E1BC8"/>
    <w:rsid w:val="004F7B74"/>
    <w:rsid w:val="005066FF"/>
    <w:rsid w:val="005405D8"/>
    <w:rsid w:val="0054383D"/>
    <w:rsid w:val="005C5F70"/>
    <w:rsid w:val="005D6E32"/>
    <w:rsid w:val="005E6B81"/>
    <w:rsid w:val="005F1FF1"/>
    <w:rsid w:val="0061120C"/>
    <w:rsid w:val="006238FD"/>
    <w:rsid w:val="00654E81"/>
    <w:rsid w:val="00672457"/>
    <w:rsid w:val="00684241"/>
    <w:rsid w:val="006911D5"/>
    <w:rsid w:val="006E0F0A"/>
    <w:rsid w:val="00703782"/>
    <w:rsid w:val="0072331E"/>
    <w:rsid w:val="007252AB"/>
    <w:rsid w:val="007348F8"/>
    <w:rsid w:val="00775201"/>
    <w:rsid w:val="007814BD"/>
    <w:rsid w:val="007B285B"/>
    <w:rsid w:val="007C5687"/>
    <w:rsid w:val="007D17E6"/>
    <w:rsid w:val="007E5C68"/>
    <w:rsid w:val="0081377A"/>
    <w:rsid w:val="0082572B"/>
    <w:rsid w:val="00825CCA"/>
    <w:rsid w:val="00837965"/>
    <w:rsid w:val="00846371"/>
    <w:rsid w:val="00854E3E"/>
    <w:rsid w:val="0085684B"/>
    <w:rsid w:val="0086081A"/>
    <w:rsid w:val="0086225A"/>
    <w:rsid w:val="0088495C"/>
    <w:rsid w:val="00887F42"/>
    <w:rsid w:val="008A6515"/>
    <w:rsid w:val="008B7A12"/>
    <w:rsid w:val="008C4B99"/>
    <w:rsid w:val="008D6561"/>
    <w:rsid w:val="0095408E"/>
    <w:rsid w:val="0095569F"/>
    <w:rsid w:val="00961513"/>
    <w:rsid w:val="00962826"/>
    <w:rsid w:val="0097484C"/>
    <w:rsid w:val="00982512"/>
    <w:rsid w:val="009A1110"/>
    <w:rsid w:val="009B30CF"/>
    <w:rsid w:val="009C1EB8"/>
    <w:rsid w:val="009D2693"/>
    <w:rsid w:val="009E15F4"/>
    <w:rsid w:val="009F1ED6"/>
    <w:rsid w:val="009F353B"/>
    <w:rsid w:val="00A00DD5"/>
    <w:rsid w:val="00A04B7C"/>
    <w:rsid w:val="00A33276"/>
    <w:rsid w:val="00A50C1A"/>
    <w:rsid w:val="00A61DAE"/>
    <w:rsid w:val="00A700F7"/>
    <w:rsid w:val="00A706F2"/>
    <w:rsid w:val="00AA17F0"/>
    <w:rsid w:val="00AA4FF6"/>
    <w:rsid w:val="00AA6C5A"/>
    <w:rsid w:val="00AC4A08"/>
    <w:rsid w:val="00AC5806"/>
    <w:rsid w:val="00AE21B9"/>
    <w:rsid w:val="00AE62F2"/>
    <w:rsid w:val="00B31E4A"/>
    <w:rsid w:val="00B503D9"/>
    <w:rsid w:val="00B50D5C"/>
    <w:rsid w:val="00B851B5"/>
    <w:rsid w:val="00BC0817"/>
    <w:rsid w:val="00BE2C09"/>
    <w:rsid w:val="00C20695"/>
    <w:rsid w:val="00C248E0"/>
    <w:rsid w:val="00C31096"/>
    <w:rsid w:val="00C52740"/>
    <w:rsid w:val="00C73BF7"/>
    <w:rsid w:val="00C84E4E"/>
    <w:rsid w:val="00CB5040"/>
    <w:rsid w:val="00CC7C8B"/>
    <w:rsid w:val="00CE12BF"/>
    <w:rsid w:val="00CE281A"/>
    <w:rsid w:val="00CF551B"/>
    <w:rsid w:val="00D11040"/>
    <w:rsid w:val="00D13F95"/>
    <w:rsid w:val="00D21A65"/>
    <w:rsid w:val="00D273FB"/>
    <w:rsid w:val="00D32271"/>
    <w:rsid w:val="00D561AB"/>
    <w:rsid w:val="00D60D65"/>
    <w:rsid w:val="00D75D0B"/>
    <w:rsid w:val="00D81BB0"/>
    <w:rsid w:val="00D930AE"/>
    <w:rsid w:val="00D96F26"/>
    <w:rsid w:val="00DA6B4E"/>
    <w:rsid w:val="00DB6252"/>
    <w:rsid w:val="00DE3D4A"/>
    <w:rsid w:val="00DF1728"/>
    <w:rsid w:val="00E106A7"/>
    <w:rsid w:val="00E22197"/>
    <w:rsid w:val="00E4148D"/>
    <w:rsid w:val="00E43748"/>
    <w:rsid w:val="00E510E0"/>
    <w:rsid w:val="00E65F28"/>
    <w:rsid w:val="00ED0AFB"/>
    <w:rsid w:val="00ED28AF"/>
    <w:rsid w:val="00ED4BCA"/>
    <w:rsid w:val="00EE4C6D"/>
    <w:rsid w:val="00EF51C5"/>
    <w:rsid w:val="00F25725"/>
    <w:rsid w:val="00F33020"/>
    <w:rsid w:val="00F54291"/>
    <w:rsid w:val="00F571C5"/>
    <w:rsid w:val="00F73DD4"/>
    <w:rsid w:val="00F92F3F"/>
    <w:rsid w:val="00FA0416"/>
    <w:rsid w:val="00FB6992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76A82"/>
    <w:pPr>
      <w:keepNext/>
      <w:widowControl w:val="0"/>
      <w:autoSpaceDE w:val="0"/>
      <w:autoSpaceDN w:val="0"/>
      <w:adjustRightInd w:val="0"/>
      <w:jc w:val="right"/>
      <w:outlineLvl w:val="8"/>
    </w:pPr>
    <w:rPr>
      <w:rFonts w:ascii="Cambria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176A82"/>
    <w:rPr>
      <w:rFonts w:ascii="Cambria" w:eastAsia="Times New Roman" w:hAnsi="Cambria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76A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6A82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76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A82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76A82"/>
    <w:pPr>
      <w:widowControl w:val="0"/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76A82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76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A82"/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76A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76A8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76A82"/>
    <w:pPr>
      <w:ind w:left="708"/>
    </w:pPr>
  </w:style>
  <w:style w:type="paragraph" w:customStyle="1" w:styleId="grassetto">
    <w:name w:val="grassetto"/>
    <w:basedOn w:val="Normale"/>
    <w:rsid w:val="00176A82"/>
    <w:pPr>
      <w:spacing w:before="100" w:beforeAutospacing="1" w:after="100" w:afterAutospacing="1"/>
    </w:pPr>
  </w:style>
  <w:style w:type="paragraph" w:customStyle="1" w:styleId="Default">
    <w:name w:val="Default"/>
    <w:rsid w:val="00216D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216D9D"/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B4F4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A700F7"/>
    <w:pPr>
      <w:ind w:firstLine="360"/>
      <w:jc w:val="center"/>
    </w:pPr>
    <w:rPr>
      <w:b/>
      <w:bCs/>
      <w:caps/>
      <w:color w:val="000000"/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A700F7"/>
    <w:rPr>
      <w:rFonts w:ascii="Times New Roman" w:eastAsia="Times New Roman" w:hAnsi="Times New Roman" w:cs="Times New Roman"/>
      <w:b/>
      <w:bCs/>
      <w:caps/>
      <w:color w:val="000000"/>
      <w:sz w:val="24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2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27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21A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1A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1A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1A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1A6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5E6B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76A82"/>
    <w:pPr>
      <w:keepNext/>
      <w:widowControl w:val="0"/>
      <w:autoSpaceDE w:val="0"/>
      <w:autoSpaceDN w:val="0"/>
      <w:adjustRightInd w:val="0"/>
      <w:jc w:val="right"/>
      <w:outlineLvl w:val="8"/>
    </w:pPr>
    <w:rPr>
      <w:rFonts w:ascii="Cambria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176A82"/>
    <w:rPr>
      <w:rFonts w:ascii="Cambria" w:eastAsia="Times New Roman" w:hAnsi="Cambria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76A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6A82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76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A82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76A82"/>
    <w:pPr>
      <w:widowControl w:val="0"/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76A82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76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A82"/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76A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76A8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76A82"/>
    <w:pPr>
      <w:ind w:left="708"/>
    </w:pPr>
  </w:style>
  <w:style w:type="paragraph" w:customStyle="1" w:styleId="grassetto">
    <w:name w:val="grassetto"/>
    <w:basedOn w:val="Normale"/>
    <w:rsid w:val="00176A82"/>
    <w:pPr>
      <w:spacing w:before="100" w:beforeAutospacing="1" w:after="100" w:afterAutospacing="1"/>
    </w:pPr>
  </w:style>
  <w:style w:type="paragraph" w:customStyle="1" w:styleId="Default">
    <w:name w:val="Default"/>
    <w:rsid w:val="00216D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216D9D"/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B4F4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A700F7"/>
    <w:pPr>
      <w:ind w:firstLine="360"/>
      <w:jc w:val="center"/>
    </w:pPr>
    <w:rPr>
      <w:b/>
      <w:bCs/>
      <w:caps/>
      <w:color w:val="000000"/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A700F7"/>
    <w:rPr>
      <w:rFonts w:ascii="Times New Roman" w:eastAsia="Times New Roman" w:hAnsi="Times New Roman" w:cs="Times New Roman"/>
      <w:b/>
      <w:bCs/>
      <w:caps/>
      <w:color w:val="000000"/>
      <w:sz w:val="24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2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27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21A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1A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1A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1A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1A6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5E6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5EB5-FC9C-4B75-8104-33A5AEBE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Arpea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Zinzi Veruska</cp:lastModifiedBy>
  <cp:revision>6</cp:revision>
  <cp:lastPrinted>2019-05-06T12:23:00Z</cp:lastPrinted>
  <dcterms:created xsi:type="dcterms:W3CDTF">2019-05-07T13:19:00Z</dcterms:created>
  <dcterms:modified xsi:type="dcterms:W3CDTF">2019-05-07T13:21:00Z</dcterms:modified>
</cp:coreProperties>
</file>