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5A4291A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799788F1" w:rsidR="00BE123B" w:rsidRPr="008F2F0E" w:rsidRDefault="00BE123B" w:rsidP="0091264C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AE6776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A43952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A43952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16059F4" w14:textId="59B58A0F" w:rsidR="00BE123B" w:rsidRDefault="00BE123B" w:rsidP="00B0788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 w:rsidRPr="008F2F0E">
        <w:rPr>
          <w:rFonts w:cstheme="minorHAnsi"/>
          <w:b/>
          <w:i/>
          <w:iCs/>
          <w:sz w:val="32"/>
          <w:szCs w:val="32"/>
        </w:rPr>
        <w:t>Intervento SRA</w:t>
      </w:r>
      <w:r w:rsidR="00433E52">
        <w:rPr>
          <w:rFonts w:cstheme="minorHAnsi"/>
          <w:b/>
          <w:i/>
          <w:iCs/>
          <w:sz w:val="32"/>
          <w:szCs w:val="32"/>
        </w:rPr>
        <w:t>0</w:t>
      </w:r>
      <w:r w:rsidR="002C33A3">
        <w:rPr>
          <w:rFonts w:cstheme="minorHAnsi"/>
          <w:b/>
          <w:i/>
          <w:iCs/>
          <w:sz w:val="32"/>
          <w:szCs w:val="32"/>
        </w:rPr>
        <w:t>1</w:t>
      </w:r>
      <w:r w:rsidR="00704D77">
        <w:rPr>
          <w:rFonts w:cstheme="minorHAnsi"/>
          <w:b/>
          <w:i/>
          <w:iCs/>
          <w:sz w:val="32"/>
          <w:szCs w:val="32"/>
        </w:rPr>
        <w:t xml:space="preserve"> </w:t>
      </w:r>
      <w:r w:rsidRPr="008F2F0E">
        <w:rPr>
          <w:rFonts w:cstheme="minorHAnsi"/>
          <w:b/>
          <w:i/>
          <w:iCs/>
          <w:sz w:val="32"/>
          <w:szCs w:val="32"/>
        </w:rPr>
        <w:t>– ACA</w:t>
      </w:r>
      <w:r w:rsidR="002C33A3">
        <w:rPr>
          <w:rFonts w:cstheme="minorHAnsi"/>
          <w:b/>
          <w:i/>
          <w:iCs/>
          <w:sz w:val="32"/>
          <w:szCs w:val="32"/>
        </w:rPr>
        <w:t>1</w:t>
      </w:r>
      <w:r w:rsidRPr="008F2F0E">
        <w:rPr>
          <w:rFonts w:cstheme="minorHAnsi"/>
          <w:b/>
          <w:i/>
          <w:iCs/>
          <w:sz w:val="32"/>
          <w:szCs w:val="32"/>
        </w:rPr>
        <w:t xml:space="preserve"> </w:t>
      </w:r>
      <w:r w:rsidR="00E30DBA">
        <w:rPr>
          <w:rFonts w:cstheme="minorHAnsi"/>
          <w:b/>
          <w:i/>
          <w:iCs/>
          <w:sz w:val="32"/>
          <w:szCs w:val="32"/>
        </w:rPr>
        <w:t>PRODUZIONE INTEGRATA</w:t>
      </w:r>
    </w:p>
    <w:p w14:paraId="4ACFB6F3" w14:textId="77777777" w:rsidR="00E30DBA" w:rsidRPr="00E30DBA" w:rsidRDefault="00E30DBA" w:rsidP="00A43952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48B3BE76" w:rsidR="00BE123B" w:rsidRPr="008F2F0E" w:rsidRDefault="00BE123B" w:rsidP="00A43952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425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2C31A9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2C31A9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2C31A9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2C31A9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2C31A9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2C31A9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2FE52E0A" w14:textId="509B7B31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p w14:paraId="4981DF31" w14:textId="65BB4BF4" w:rsidR="00E70759" w:rsidRDefault="002C31A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01A94243">
                <wp:simplePos x="0" y="0"/>
                <wp:positionH relativeFrom="margin">
                  <wp:posOffset>-223325</wp:posOffset>
                </wp:positionH>
                <wp:positionV relativeFrom="paragraph">
                  <wp:posOffset>421152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9364A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9364A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9364AD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9364AD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9364AD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9364AD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9364AD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17.6pt;margin-top:33.1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effANOEAAAAL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9364A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9364A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9364AD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9364AD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9364AD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9364AD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9364AD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9D41AC" w14:textId="77777777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06B4DA2" w14:textId="33C57FF5" w:rsidR="008D7A5D" w:rsidRDefault="008D7A5D" w:rsidP="008D7A5D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88A77B7" w14:textId="77777777" w:rsidR="00084CC8" w:rsidRPr="008D7A5D" w:rsidRDefault="00084CC8" w:rsidP="008D7A5D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83B69BF" w14:textId="43EEFD73" w:rsid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lastRenderedPageBreak/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591DB581" w14:textId="77777777" w:rsidR="00D41630" w:rsidRPr="00287166" w:rsidRDefault="00D41630" w:rsidP="00287166">
      <w:pPr>
        <w:rPr>
          <w:rFonts w:ascii="Calibri" w:hAnsi="Calibri" w:cs="Calibri"/>
          <w:b/>
          <w:bCs/>
          <w:sz w:val="16"/>
          <w:szCs w:val="16"/>
          <w14:ligatures w14:val="none"/>
        </w:rPr>
      </w:pPr>
    </w:p>
    <w:tbl>
      <w:tblPr>
        <w:tblStyle w:val="Grigliatabella"/>
        <w:tblW w:w="53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861"/>
        <w:gridCol w:w="6968"/>
        <w:gridCol w:w="8"/>
        <w:gridCol w:w="781"/>
        <w:gridCol w:w="787"/>
        <w:gridCol w:w="10"/>
      </w:tblGrid>
      <w:tr w:rsidR="00602EB5" w:rsidRPr="00924C95" w14:paraId="38975A70" w14:textId="77777777" w:rsidTr="00084CC8">
        <w:trPr>
          <w:tblHeader/>
          <w:jc w:val="center"/>
        </w:trPr>
        <w:tc>
          <w:tcPr>
            <w:tcW w:w="424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F436D" w14:textId="5104A7F7" w:rsidR="00602EB5" w:rsidRPr="00DA41DA" w:rsidRDefault="00602EB5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bookmarkStart w:id="0" w:name="_Hlk140823204"/>
            <w:r w:rsidRPr="003E7D4A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CRITERI DI AMMISSIBILITA’ </w:t>
            </w:r>
          </w:p>
        </w:tc>
        <w:tc>
          <w:tcPr>
            <w:tcW w:w="7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114DE0D" w14:textId="0EA78B14" w:rsidR="00602EB5" w:rsidRPr="00924C95" w:rsidRDefault="00602EB5" w:rsidP="008F1F61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A71F94" w:rsidRPr="00924C95" w14:paraId="56F29C71" w14:textId="77777777" w:rsidTr="002D2FD5">
        <w:trPr>
          <w:gridAfter w:val="1"/>
          <w:wAfter w:w="5" w:type="pct"/>
          <w:trHeight w:val="426"/>
          <w:tblHeader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539A1" w14:textId="53777029" w:rsidR="003E7D4A" w:rsidRPr="00924C95" w:rsidRDefault="007601FB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3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C1938" w14:textId="4EACE12F" w:rsidR="003E7D4A" w:rsidRPr="00924C95" w:rsidRDefault="003E7D4A" w:rsidP="007D7ACC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309F25" w14:textId="63DCEEA5" w:rsidR="003E7D4A" w:rsidRPr="00924C95" w:rsidRDefault="003E7D4A" w:rsidP="00FA286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C1E173" w14:textId="796515BC" w:rsidR="003E7D4A" w:rsidRPr="00924C95" w:rsidRDefault="003E7D4A" w:rsidP="00FA286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A71F94" w:rsidRPr="00924C95" w14:paraId="7B6A03EB" w14:textId="77777777" w:rsidTr="002D2FD5">
        <w:trPr>
          <w:gridAfter w:val="1"/>
          <w:wAfter w:w="5" w:type="pct"/>
          <w:trHeight w:val="439"/>
          <w:jc w:val="center"/>
        </w:trPr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688693" w14:textId="48AD4EC6" w:rsidR="003E7D4A" w:rsidRPr="00602EB5" w:rsidRDefault="00322D50" w:rsidP="00602EB5">
            <w:pPr>
              <w:spacing w:before="40"/>
              <w:jc w:val="both"/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</w:rPr>
              <w:t xml:space="preserve">  </w:t>
            </w:r>
            <w:r w:rsidR="00602EB5" w:rsidRPr="00602EB5">
              <w:rPr>
                <w:rFonts w:eastAsia="Times New Roman" w:cs="Calibri"/>
                <w:b/>
                <w:bCs/>
                <w:color w:val="000000" w:themeColor="text1"/>
                <w:sz w:val="20"/>
                <w:szCs w:val="20"/>
              </w:rPr>
              <w:t>CR05</w:t>
            </w:r>
          </w:p>
        </w:tc>
        <w:tc>
          <w:tcPr>
            <w:tcW w:w="334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FD58E" w14:textId="31141A70" w:rsidR="003E7D4A" w:rsidRPr="00B8684B" w:rsidRDefault="008A1351" w:rsidP="00B8684B">
            <w:pPr>
              <w:pStyle w:val="Paragrafoelenco"/>
              <w:numPr>
                <w:ilvl w:val="0"/>
                <w:numId w:val="38"/>
              </w:numPr>
              <w:spacing w:before="4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A13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Le colture riscontrate in campo </w:t>
            </w:r>
            <w:r w:rsidR="000664C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sono ammissibili </w:t>
            </w:r>
            <w:r w:rsidR="006F041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 premio, </w:t>
            </w:r>
            <w:r w:rsidRPr="008A13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corrispondono a quelle </w:t>
            </w:r>
            <w:r w:rsid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</w:t>
            </w:r>
            <w:r w:rsidRPr="008A135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domanda</w:t>
            </w:r>
            <w:r w:rsidR="006F041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e tutte le superfici aziendali </w:t>
            </w:r>
            <w:r w:rsidR="00793D6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sono assoggettate all’impegno per almeno uno dei seguenti tipi di coltura: </w:t>
            </w:r>
            <w:r w:rsidR="00793D6F" w:rsidRP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colture</w:t>
            </w:r>
            <w:r w:rsid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793D6F" w:rsidRP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erbacee</w:t>
            </w:r>
            <w:r w:rsidR="00B8684B" w:rsidRP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</w:t>
            </w:r>
            <w:r w:rsidR="00793D6F" w:rsidRPr="00B8684B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fruttiferi e vite</w:t>
            </w:r>
          </w:p>
        </w:tc>
        <w:tc>
          <w:tcPr>
            <w:tcW w:w="37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F81FB" w14:textId="6E2F94E4" w:rsidR="003E7D4A" w:rsidRPr="00924C95" w:rsidRDefault="003E7D4A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37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93E9" w14:textId="6205204B" w:rsidR="003E7D4A" w:rsidRPr="00924C95" w:rsidRDefault="003E7D4A" w:rsidP="00321A6F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14:ligatures w14:val="none"/>
              </w:rPr>
            </w:pPr>
            <w:r w:rsidRPr="00924C95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4C95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924C95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</w:tbl>
    <w:p w14:paraId="26EBCB93" w14:textId="77777777" w:rsidR="00431BE3" w:rsidRPr="006919E8" w:rsidRDefault="00431BE3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28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29"/>
        <w:gridCol w:w="7085"/>
        <w:gridCol w:w="521"/>
        <w:gridCol w:w="521"/>
        <w:gridCol w:w="521"/>
      </w:tblGrid>
      <w:tr w:rsidR="00FE71D6" w:rsidRPr="00924C95" w14:paraId="32F118A9" w14:textId="77777777" w:rsidTr="00D87F94">
        <w:trPr>
          <w:trHeight w:val="450"/>
          <w:tblHeader/>
          <w:jc w:val="center"/>
        </w:trPr>
        <w:tc>
          <w:tcPr>
            <w:tcW w:w="4247" w:type="pct"/>
            <w:gridSpan w:val="2"/>
            <w:shd w:val="clear" w:color="auto" w:fill="F2F2F2" w:themeFill="background1" w:themeFillShade="F2"/>
            <w:vAlign w:val="center"/>
          </w:tcPr>
          <w:p w14:paraId="4A25EF71" w14:textId="1203CF92" w:rsidR="00FE71D6" w:rsidRPr="00924C95" w:rsidRDefault="00FE71D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753" w:type="pct"/>
            <w:gridSpan w:val="3"/>
            <w:shd w:val="clear" w:color="auto" w:fill="F2F2F2" w:themeFill="background1" w:themeFillShade="F2"/>
            <w:vAlign w:val="center"/>
          </w:tcPr>
          <w:p w14:paraId="197B86DA" w14:textId="08D225DC" w:rsidR="00FE71D6" w:rsidRPr="00924C95" w:rsidRDefault="00FE71D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E71D6" w:rsidRPr="00924C95" w14:paraId="3DBBACB9" w14:textId="77777777" w:rsidTr="00D87F94">
        <w:trPr>
          <w:trHeight w:val="450"/>
          <w:tblHeader/>
          <w:jc w:val="center"/>
        </w:trPr>
        <w:tc>
          <w:tcPr>
            <w:tcW w:w="833" w:type="pct"/>
            <w:shd w:val="clear" w:color="auto" w:fill="F2F2F2" w:themeFill="background1" w:themeFillShade="F2"/>
            <w:vAlign w:val="center"/>
          </w:tcPr>
          <w:p w14:paraId="40768338" w14:textId="463F275B" w:rsidR="00FE71D6" w:rsidRPr="00924C95" w:rsidRDefault="00C8264F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FE71D6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414" w:type="pct"/>
            <w:shd w:val="clear" w:color="auto" w:fill="F2F2F2" w:themeFill="background1" w:themeFillShade="F2"/>
            <w:vAlign w:val="center"/>
          </w:tcPr>
          <w:p w14:paraId="0BB29AB1" w14:textId="1ED2DCEC" w:rsidR="00FE71D6" w:rsidRPr="00924C95" w:rsidRDefault="00FE71D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01FCE058" w14:textId="53C6EAC5" w:rsidR="00FE71D6" w:rsidRPr="00924C95" w:rsidRDefault="00FE71D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458306AE" w14:textId="7B2EA897" w:rsidR="00FE71D6" w:rsidRPr="00924C95" w:rsidRDefault="00FE71D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51" w:type="pct"/>
            <w:shd w:val="clear" w:color="auto" w:fill="F2F2F2" w:themeFill="background1" w:themeFillShade="F2"/>
            <w:vAlign w:val="center"/>
          </w:tcPr>
          <w:p w14:paraId="5DE538AA" w14:textId="3F435C38" w:rsidR="00FE71D6" w:rsidRPr="00924C95" w:rsidRDefault="00FE71D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E71D6" w:rsidRPr="00924C95" w14:paraId="2A0A968D" w14:textId="77777777" w:rsidTr="00D87F94">
        <w:trPr>
          <w:trHeight w:val="439"/>
          <w:jc w:val="center"/>
        </w:trPr>
        <w:tc>
          <w:tcPr>
            <w:tcW w:w="833" w:type="pct"/>
            <w:vAlign w:val="center"/>
          </w:tcPr>
          <w:p w14:paraId="2E6FC1E8" w14:textId="22BC9265" w:rsidR="00FE71D6" w:rsidRPr="00193FF4" w:rsidRDefault="00FE71D6" w:rsidP="000E308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bookmarkStart w:id="1" w:name="_Hlk138687496"/>
            <w:r>
              <w:rPr>
                <w:rFonts w:ascii="Calibri" w:hAnsi="Calibri" w:cs="Calibri"/>
                <w:b/>
                <w:bCs/>
              </w:rPr>
              <w:t xml:space="preserve">  </w:t>
            </w:r>
            <w:r w:rsidRPr="00193FF4">
              <w:rPr>
                <w:rFonts w:ascii="Calibri" w:hAnsi="Calibri" w:cs="Calibri"/>
                <w:b/>
                <w:bCs/>
              </w:rPr>
              <w:t>I01.</w:t>
            </w:r>
            <w:proofErr w:type="gramStart"/>
            <w:r w:rsidRPr="00193FF4">
              <w:rPr>
                <w:rFonts w:ascii="Calibri" w:hAnsi="Calibri" w:cs="Calibri"/>
                <w:b/>
                <w:bCs/>
              </w:rPr>
              <w:t>1.A</w:t>
            </w:r>
            <w:proofErr w:type="gramEnd"/>
          </w:p>
        </w:tc>
        <w:tc>
          <w:tcPr>
            <w:tcW w:w="3414" w:type="pct"/>
            <w:vAlign w:val="center"/>
          </w:tcPr>
          <w:p w14:paraId="106EB5F4" w14:textId="123558B6" w:rsidR="00FE71D6" w:rsidRPr="008D2A35" w:rsidRDefault="00FE71D6" w:rsidP="00E833FF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D2A3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Lavorazioni del terreno ammesse su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c</w:t>
            </w:r>
            <w:r w:rsidRPr="008D2A3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olture erbacee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[</w:t>
            </w:r>
            <w:r w:rsidRPr="008D2A3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pendenza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 </w:t>
            </w:r>
            <w:r w:rsidRPr="008D2A3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&gt;30%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]</w:t>
            </w:r>
            <w:r w:rsidRPr="008D2A35">
              <w:rPr>
                <w:rFonts w:asciiTheme="minorHAnsi" w:hAnsiTheme="minorHAnsi" w:cstheme="minorHAnsi"/>
                <w:sz w:val="20"/>
                <w:szCs w:val="20"/>
              </w:rPr>
              <w:t>: minima lavorazione, semina su sodo o ripuntatura (profondità max 30 cm)</w:t>
            </w:r>
          </w:p>
        </w:tc>
        <w:tc>
          <w:tcPr>
            <w:tcW w:w="251" w:type="pct"/>
            <w:vAlign w:val="center"/>
          </w:tcPr>
          <w:p w14:paraId="02470EDC" w14:textId="760B46FF" w:rsidR="00FE71D6" w:rsidRPr="00595D4D" w:rsidRDefault="00FE71D6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7B11D0C1" w14:textId="29AFA8E3" w:rsidR="00FE71D6" w:rsidRPr="00595D4D" w:rsidRDefault="00FE71D6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75827D37" w14:textId="28980DDC" w:rsidR="00FE71D6" w:rsidRPr="00595D4D" w:rsidRDefault="00FE71D6" w:rsidP="003B2839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1"/>
      <w:tr w:rsidR="00FE71D6" w:rsidRPr="00924C95" w14:paraId="5ED15183" w14:textId="77777777" w:rsidTr="00D87F94">
        <w:trPr>
          <w:trHeight w:val="439"/>
          <w:jc w:val="center"/>
        </w:trPr>
        <w:tc>
          <w:tcPr>
            <w:tcW w:w="833" w:type="pct"/>
            <w:vAlign w:val="center"/>
          </w:tcPr>
          <w:p w14:paraId="5AE498C1" w14:textId="06D4695C" w:rsidR="00FE71D6" w:rsidRPr="00193FF4" w:rsidRDefault="00FE71D6" w:rsidP="000E308C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  </w:t>
            </w:r>
            <w:r w:rsidRPr="00193FF4">
              <w:rPr>
                <w:rFonts w:ascii="Calibri" w:hAnsi="Calibri" w:cs="Calibri"/>
                <w:b/>
                <w:bCs/>
              </w:rPr>
              <w:t>I01.1B</w:t>
            </w:r>
          </w:p>
        </w:tc>
        <w:tc>
          <w:tcPr>
            <w:tcW w:w="3414" w:type="pct"/>
            <w:vAlign w:val="center"/>
          </w:tcPr>
          <w:p w14:paraId="0EC5090C" w14:textId="1D990DE2" w:rsidR="00FE71D6" w:rsidRPr="00552252" w:rsidRDefault="00FE71D6" w:rsidP="00E833FF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14:ligatures w14:val="none"/>
              </w:rPr>
            </w:pPr>
            <w:r w:rsidRPr="00591B30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Lavorazioni del terreno ammesse su colture arboree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[</w:t>
            </w:r>
            <w:r w:rsidRPr="00591B30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pendenza &gt;30%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]</w:t>
            </w:r>
            <w:r w:rsidRPr="00591B30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Pr="00591B3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inerbimento* </w:t>
            </w:r>
            <w:proofErr w:type="spellStart"/>
            <w:r w:rsidRPr="00591B3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interfila</w:t>
            </w:r>
            <w:proofErr w:type="spellEnd"/>
            <w:r w:rsidRPr="00591B3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(</w:t>
            </w:r>
            <w:r w:rsidRPr="00591B30">
              <w:rPr>
                <w:rFonts w:asciiTheme="minorHAnsi" w:hAnsiTheme="minorHAnsi" w:cstheme="minorHAnsi"/>
                <w:sz w:val="20"/>
                <w:szCs w:val="20"/>
              </w:rPr>
              <w:t>nei primi 2 anni di impianto anche solo a file alterne</w:t>
            </w:r>
            <w:r w:rsidRPr="00591B30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) e lavorazioni puntuali all’impiant</w:t>
            </w: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o</w:t>
            </w:r>
          </w:p>
        </w:tc>
        <w:tc>
          <w:tcPr>
            <w:tcW w:w="251" w:type="pct"/>
            <w:vAlign w:val="center"/>
          </w:tcPr>
          <w:p w14:paraId="37F8B82C" w14:textId="20C1B90F" w:rsidR="00FE71D6" w:rsidRPr="00595D4D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5BBE4D45" w14:textId="42E54466" w:rsidR="00FE71D6" w:rsidRPr="00595D4D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2EA72F60" w14:textId="707DCF9F" w:rsidR="00FE71D6" w:rsidRPr="00595D4D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73B200DD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312740CF" w14:textId="66B88F47" w:rsidR="00FE71D6" w:rsidRPr="00193FF4" w:rsidRDefault="00FE71D6" w:rsidP="000E308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I</w:t>
            </w:r>
            <w:r w:rsidRPr="00193FF4">
              <w:rPr>
                <w:rFonts w:ascii="Calibri" w:hAnsi="Calibri" w:cs="Calibri"/>
                <w:b/>
                <w:bCs/>
                <w:sz w:val="20"/>
                <w:szCs w:val="20"/>
              </w:rPr>
              <w:t>01.1C</w:t>
            </w:r>
          </w:p>
        </w:tc>
        <w:tc>
          <w:tcPr>
            <w:tcW w:w="3414" w:type="pct"/>
            <w:shd w:val="clear" w:color="auto" w:fill="auto"/>
            <w:vAlign w:val="center"/>
          </w:tcPr>
          <w:p w14:paraId="49EE18BE" w14:textId="1AF6EAFD" w:rsidR="00FE71D6" w:rsidRPr="00FC5FB3" w:rsidRDefault="00FE71D6" w:rsidP="00E833FF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B10A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Lavorazioni del terreno ammesse su colture erbacee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[</w:t>
            </w:r>
            <w:r w:rsidRPr="00B10A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pendenza 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tra </w:t>
            </w:r>
            <w:r w:rsidRPr="00B10A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% </w:t>
            </w:r>
            <w:r w:rsidRPr="00B10A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e 30%</w:t>
            </w:r>
            <w:r>
              <w:rPr>
                <w:rFonts w:asciiTheme="minorHAnsi" w:hAnsiTheme="minorHAnsi" w:cstheme="minorHAnsi"/>
                <w:sz w:val="20"/>
                <w:szCs w:val="20"/>
                <w:u w:val="single"/>
              </w:rPr>
              <w:t>]</w:t>
            </w:r>
            <w:r w:rsidRPr="00B10A4D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: </w:t>
            </w:r>
            <w:r w:rsidRPr="002E7572">
              <w:rPr>
                <w:rFonts w:asciiTheme="minorHAnsi" w:hAnsiTheme="minorHAnsi" w:cstheme="minorHAnsi"/>
                <w:sz w:val="20"/>
                <w:szCs w:val="20"/>
              </w:rPr>
              <w:t>lavorazioni a profondità</w:t>
            </w:r>
            <w:r w:rsidRPr="00B10A4D">
              <w:rPr>
                <w:rFonts w:asciiTheme="minorHAnsi" w:hAnsiTheme="minorHAnsi" w:cstheme="minorHAnsi"/>
                <w:sz w:val="20"/>
                <w:szCs w:val="20"/>
              </w:rPr>
              <w:t xml:space="preserve"> max 30 cm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10A4D">
              <w:rPr>
                <w:rFonts w:asciiTheme="minorHAnsi" w:hAnsiTheme="minorHAnsi" w:cstheme="minorHAnsi"/>
                <w:sz w:val="20"/>
                <w:szCs w:val="20"/>
              </w:rPr>
              <w:t>(ripuntatura max 50 cm)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10A4D">
              <w:rPr>
                <w:rFonts w:asciiTheme="minorHAnsi" w:hAnsiTheme="minorHAnsi" w:cstheme="minorHAnsi"/>
                <w:sz w:val="20"/>
                <w:szCs w:val="20"/>
              </w:rPr>
              <w:t>solchi acquai distanti max 60 m o sistemi alternativi di protezione dall’erosione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Pr="00FD31B3">
              <w:rPr>
                <w:rFonts w:asciiTheme="minorHAnsi" w:hAnsiTheme="minorHAnsi" w:cstheme="minorHAnsi"/>
                <w:sz w:val="20"/>
                <w:szCs w:val="20"/>
              </w:rPr>
              <w:t>in situazioni geo-pedologiche particolari e di frammentazione fondiaria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51" w:type="pct"/>
            <w:vAlign w:val="center"/>
          </w:tcPr>
          <w:p w14:paraId="4E381F2B" w14:textId="03901EB1" w:rsidR="00FE71D6" w:rsidRPr="003B2839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5A108EE9" w14:textId="4AF6162F" w:rsidR="00FE71D6" w:rsidRPr="003B2839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84755C3" w14:textId="5DBDF784" w:rsidR="00FE71D6" w:rsidRPr="003B2839" w:rsidRDefault="00FE71D6" w:rsidP="00407B80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95D4D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5D4D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595D4D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00646051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56A4F6C9" w14:textId="0BA226E7" w:rsidR="00FE71D6" w:rsidRPr="00193FF4" w:rsidRDefault="00FE71D6" w:rsidP="000E308C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 w:rsidRPr="00193FF4">
              <w:rPr>
                <w:rFonts w:ascii="Calibri" w:hAnsi="Calibri" w:cs="Calibri"/>
                <w:b/>
                <w:bCs/>
                <w:sz w:val="20"/>
                <w:szCs w:val="20"/>
              </w:rPr>
              <w:t>I01.1D</w:t>
            </w:r>
          </w:p>
        </w:tc>
        <w:tc>
          <w:tcPr>
            <w:tcW w:w="3414" w:type="pct"/>
            <w:vAlign w:val="center"/>
          </w:tcPr>
          <w:p w14:paraId="119C72E3" w14:textId="5ACDDA62" w:rsidR="00FE71D6" w:rsidRPr="00552252" w:rsidRDefault="00FE71D6" w:rsidP="00E833FF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87166">
              <w:rPr>
                <w:rFonts w:asciiTheme="minorHAnsi" w:hAnsiTheme="minorHAnsi" w:cstheme="minorHAnsi"/>
                <w:u w:val="single"/>
              </w:rPr>
              <w:t xml:space="preserve">Lavorazioni del terreno </w:t>
            </w:r>
            <w:r>
              <w:rPr>
                <w:rFonts w:asciiTheme="minorHAnsi" w:hAnsiTheme="minorHAnsi" w:cstheme="minorHAnsi"/>
                <w:u w:val="single"/>
              </w:rPr>
              <w:t xml:space="preserve">ammesse </w:t>
            </w:r>
            <w:r w:rsidRPr="00287166">
              <w:rPr>
                <w:rFonts w:asciiTheme="minorHAnsi" w:hAnsiTheme="minorHAnsi" w:cstheme="minorHAnsi"/>
                <w:u w:val="single"/>
              </w:rPr>
              <w:t xml:space="preserve">su colture arboree </w:t>
            </w:r>
            <w:r>
              <w:rPr>
                <w:rFonts w:asciiTheme="minorHAnsi" w:hAnsiTheme="minorHAnsi" w:cstheme="minorHAnsi"/>
                <w:u w:val="single"/>
              </w:rPr>
              <w:t>[</w:t>
            </w:r>
            <w:r w:rsidRPr="00287166">
              <w:rPr>
                <w:rFonts w:asciiTheme="minorHAnsi" w:hAnsiTheme="minorHAnsi" w:cstheme="minorHAnsi"/>
                <w:u w:val="single"/>
              </w:rPr>
              <w:t>pendenza</w:t>
            </w:r>
            <w:r>
              <w:rPr>
                <w:rFonts w:asciiTheme="minorHAnsi" w:hAnsiTheme="minorHAnsi" w:cstheme="minorHAnsi"/>
                <w:u w:val="single"/>
              </w:rPr>
              <w:t xml:space="preserve"> tra</w:t>
            </w:r>
            <w:r w:rsidRPr="00287166">
              <w:rPr>
                <w:rFonts w:asciiTheme="minorHAnsi" w:hAnsiTheme="minorHAnsi" w:cstheme="minorHAnsi"/>
                <w:u w:val="single"/>
              </w:rPr>
              <w:t>10%</w:t>
            </w:r>
            <w:r>
              <w:rPr>
                <w:rFonts w:asciiTheme="minorHAnsi" w:hAnsiTheme="minorHAnsi" w:cstheme="minorHAnsi"/>
                <w:u w:val="single"/>
              </w:rPr>
              <w:t xml:space="preserve"> e </w:t>
            </w:r>
            <w:r w:rsidRPr="00287166">
              <w:rPr>
                <w:rFonts w:asciiTheme="minorHAnsi" w:hAnsiTheme="minorHAnsi" w:cstheme="minorHAnsi"/>
                <w:u w:val="single"/>
              </w:rPr>
              <w:t>30%</w:t>
            </w:r>
            <w:r>
              <w:rPr>
                <w:rFonts w:asciiTheme="minorHAnsi" w:hAnsiTheme="minorHAnsi" w:cstheme="minorHAnsi"/>
                <w:u w:val="single"/>
              </w:rPr>
              <w:t xml:space="preserve">]: </w:t>
            </w:r>
            <w:r w:rsidRPr="006919E8">
              <w:rPr>
                <w:rFonts w:asciiTheme="minorHAnsi" w:hAnsiTheme="minorHAnsi" w:cstheme="minorHAnsi"/>
              </w:rPr>
              <w:t>inerbimento</w:t>
            </w:r>
            <w:r>
              <w:rPr>
                <w:rFonts w:asciiTheme="minorHAnsi" w:hAnsiTheme="minorHAnsi" w:cstheme="minorHAnsi"/>
              </w:rPr>
              <w:t xml:space="preserve">* </w:t>
            </w:r>
            <w:proofErr w:type="spellStart"/>
            <w:r w:rsidRPr="006919E8">
              <w:rPr>
                <w:rFonts w:asciiTheme="minorHAnsi" w:hAnsiTheme="minorHAnsi" w:cstheme="minorHAnsi"/>
              </w:rPr>
              <w:t>interfila</w:t>
            </w:r>
            <w:proofErr w:type="spellEnd"/>
            <w:r w:rsidRPr="006919E8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(anche a file alterne nei primi 2 anni d’impianto), sovescio a filari alterni, o </w:t>
            </w:r>
            <w:r w:rsidRPr="00552252">
              <w:rPr>
                <w:rFonts w:ascii="Calibri" w:hAnsi="Calibri" w:cs="Calibri"/>
                <w14:ligatures w14:val="none"/>
              </w:rPr>
              <w:t>lavorazioni a filari alterni</w:t>
            </w:r>
            <w:r>
              <w:rPr>
                <w:rFonts w:ascii="Calibri" w:hAnsi="Calibri" w:cs="Calibri"/>
                <w14:ligatures w14:val="none"/>
              </w:rPr>
              <w:t xml:space="preserve"> in </w:t>
            </w:r>
            <w:r w:rsidRPr="00552252">
              <w:rPr>
                <w:rFonts w:ascii="Calibri" w:hAnsi="Calibri" w:cs="Calibri"/>
                <w14:ligatures w14:val="none"/>
              </w:rPr>
              <w:t>primavera-estate</w:t>
            </w:r>
            <w:r>
              <w:rPr>
                <w:rFonts w:ascii="Calibri" w:hAnsi="Calibri" w:cs="Calibri"/>
                <w14:ligatures w14:val="none"/>
              </w:rPr>
              <w:t>, ma solo</w:t>
            </w:r>
            <w:r w:rsidRPr="00552252">
              <w:rPr>
                <w:rFonts w:ascii="Calibri" w:hAnsi="Calibri" w:cs="Calibri"/>
                <w14:ligatures w14:val="none"/>
              </w:rPr>
              <w:t xml:space="preserve"> </w:t>
            </w:r>
            <w:r w:rsidR="00075C07">
              <w:rPr>
                <w:rFonts w:ascii="Calibri" w:hAnsi="Calibri" w:cs="Calibri"/>
                <w14:ligatures w14:val="none"/>
              </w:rPr>
              <w:t>per annate con deficit di precipitazioni (verifica bollettino regionale)</w:t>
            </w:r>
          </w:p>
        </w:tc>
        <w:tc>
          <w:tcPr>
            <w:tcW w:w="251" w:type="pct"/>
            <w:vAlign w:val="center"/>
          </w:tcPr>
          <w:p w14:paraId="39F0173A" w14:textId="43CD819A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AB7DEB7" w14:textId="3DF1BD13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0AE7F9BC" w14:textId="7DEF4A5B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4F0C8131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3C158FDA" w14:textId="3406737C" w:rsidR="00FE71D6" w:rsidRPr="00193FF4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</w:t>
            </w:r>
            <w:r w:rsidRPr="00193FF4">
              <w:rPr>
                <w:rFonts w:ascii="Calibri" w:hAnsi="Calibri" w:cs="Calibri"/>
                <w:b/>
                <w:bCs/>
                <w:sz w:val="20"/>
                <w:szCs w:val="20"/>
              </w:rPr>
              <w:t>I01.1E</w:t>
            </w:r>
          </w:p>
        </w:tc>
        <w:tc>
          <w:tcPr>
            <w:tcW w:w="3414" w:type="pct"/>
            <w:vAlign w:val="center"/>
          </w:tcPr>
          <w:p w14:paraId="223C683A" w14:textId="7361FB03" w:rsidR="00FE71D6" w:rsidRPr="00552252" w:rsidRDefault="00FE71D6" w:rsidP="00E833FF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287166">
              <w:rPr>
                <w:rFonts w:asciiTheme="minorHAnsi" w:hAnsiTheme="minorHAnsi" w:cstheme="minorHAnsi"/>
                <w:u w:val="single"/>
              </w:rPr>
              <w:t xml:space="preserve">Lavorazioni del terreno </w:t>
            </w:r>
            <w:r>
              <w:rPr>
                <w:rFonts w:asciiTheme="minorHAnsi" w:hAnsiTheme="minorHAnsi" w:cstheme="minorHAnsi"/>
                <w:u w:val="single"/>
              </w:rPr>
              <w:t xml:space="preserve">ammesse </w:t>
            </w:r>
            <w:r w:rsidRPr="00287166">
              <w:rPr>
                <w:rFonts w:asciiTheme="minorHAnsi" w:hAnsiTheme="minorHAnsi" w:cstheme="minorHAnsi"/>
                <w:u w:val="single"/>
              </w:rPr>
              <w:t xml:space="preserve">su colture arboree </w:t>
            </w:r>
            <w:r>
              <w:rPr>
                <w:rFonts w:asciiTheme="minorHAnsi" w:hAnsiTheme="minorHAnsi" w:cstheme="minorHAnsi"/>
                <w:u w:val="single"/>
              </w:rPr>
              <w:t>[</w:t>
            </w:r>
            <w:r w:rsidRPr="00287166">
              <w:rPr>
                <w:rFonts w:asciiTheme="minorHAnsi" w:hAnsiTheme="minorHAnsi" w:cstheme="minorHAnsi"/>
                <w:u w:val="single"/>
              </w:rPr>
              <w:t>pendenz</w:t>
            </w:r>
            <w:r>
              <w:rPr>
                <w:rFonts w:asciiTheme="minorHAnsi" w:hAnsiTheme="minorHAnsi" w:cstheme="minorHAnsi"/>
                <w:u w:val="single"/>
              </w:rPr>
              <w:t>a &lt;</w:t>
            </w:r>
            <w:r w:rsidRPr="00287166">
              <w:rPr>
                <w:rFonts w:asciiTheme="minorHAnsi" w:hAnsiTheme="minorHAnsi" w:cstheme="minorHAnsi"/>
                <w:u w:val="single"/>
              </w:rPr>
              <w:t>10%</w:t>
            </w:r>
            <w:r>
              <w:rPr>
                <w:rFonts w:asciiTheme="minorHAnsi" w:hAnsiTheme="minorHAnsi" w:cstheme="minorHAnsi"/>
                <w:u w:val="single"/>
              </w:rPr>
              <w:t xml:space="preserve">]: </w:t>
            </w:r>
            <w:r w:rsidRPr="006919E8">
              <w:rPr>
                <w:rFonts w:asciiTheme="minorHAnsi" w:hAnsiTheme="minorHAnsi" w:cstheme="minorHAnsi"/>
              </w:rPr>
              <w:t xml:space="preserve">inerbimento* </w:t>
            </w:r>
            <w:proofErr w:type="spellStart"/>
            <w:r w:rsidRPr="006919E8">
              <w:rPr>
                <w:rFonts w:asciiTheme="minorHAnsi" w:hAnsiTheme="minorHAnsi" w:cstheme="minorHAnsi"/>
              </w:rPr>
              <w:t>interfila</w:t>
            </w:r>
            <w:proofErr w:type="spellEnd"/>
            <w:r w:rsidRPr="006919E8">
              <w:rPr>
                <w:rFonts w:asciiTheme="minorHAnsi" w:hAnsiTheme="minorHAnsi" w:cstheme="minorHAnsi"/>
              </w:rPr>
              <w:t xml:space="preserve"> autunno-invern</w:t>
            </w:r>
            <w:r>
              <w:rPr>
                <w:rFonts w:asciiTheme="minorHAnsi" w:hAnsiTheme="minorHAnsi" w:cstheme="minorHAnsi"/>
              </w:rPr>
              <w:t>o (dal 3°anno d’impianto)</w:t>
            </w:r>
          </w:p>
        </w:tc>
        <w:tc>
          <w:tcPr>
            <w:tcW w:w="251" w:type="pct"/>
            <w:vAlign w:val="center"/>
          </w:tcPr>
          <w:p w14:paraId="02773E3C" w14:textId="3E636A04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339B2A03" w14:textId="00EDD4AB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62A780FE" w14:textId="188E9205" w:rsidR="00FE71D6" w:rsidRPr="003B2839" w:rsidRDefault="00FE71D6" w:rsidP="00407B80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7CD88AB4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13D2693F" w14:textId="078C26A9" w:rsidR="00FE71D6" w:rsidRPr="005A5E1A" w:rsidRDefault="00FE71D6" w:rsidP="000E308C">
            <w:pPr>
              <w:spacing w:before="40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3414" w:type="pct"/>
            <w:vAlign w:val="center"/>
          </w:tcPr>
          <w:p w14:paraId="0A1C49D1" w14:textId="02A83C6B" w:rsidR="00FE71D6" w:rsidRPr="00E35C35" w:rsidRDefault="00FE71D6" w:rsidP="00E833FF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 w:rsidRPr="00E35C35">
              <w:rPr>
                <w:rFonts w:asciiTheme="minorHAnsi" w:hAnsiTheme="minorHAnsi" w:cstheme="minorHAnsi"/>
              </w:rPr>
              <w:t>Sono rispettati i vincoli relativi all’avvicendamento colturale (verificare in campo</w:t>
            </w:r>
            <w:r>
              <w:rPr>
                <w:rFonts w:asciiTheme="minorHAnsi" w:hAnsiTheme="minorHAnsi" w:cstheme="minorHAnsi"/>
              </w:rPr>
              <w:t xml:space="preserve"> la presenza del</w:t>
            </w:r>
            <w:r w:rsidRPr="00E35C35">
              <w:rPr>
                <w:rFonts w:asciiTheme="minorHAnsi" w:hAnsiTheme="minorHAnsi" w:cstheme="minorHAnsi"/>
              </w:rPr>
              <w:t xml:space="preserve">le colture </w:t>
            </w:r>
            <w:r>
              <w:rPr>
                <w:rFonts w:asciiTheme="minorHAnsi" w:hAnsiTheme="minorHAnsi" w:cstheme="minorHAnsi"/>
              </w:rPr>
              <w:t>dichiarate</w:t>
            </w:r>
            <w:r w:rsidRPr="00E35C35">
              <w:rPr>
                <w:rFonts w:asciiTheme="minorHAnsi" w:hAnsiTheme="minorHAnsi" w:cstheme="minorHAnsi"/>
              </w:rPr>
              <w:t xml:space="preserve"> in domanda)</w:t>
            </w:r>
          </w:p>
        </w:tc>
        <w:tc>
          <w:tcPr>
            <w:tcW w:w="251" w:type="pct"/>
            <w:vAlign w:val="center"/>
          </w:tcPr>
          <w:p w14:paraId="7A4885AE" w14:textId="6A076166" w:rsidR="00FE71D6" w:rsidRPr="003B2839" w:rsidRDefault="00FE71D6" w:rsidP="00E35C3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B3D4B3D" w14:textId="38306BF5" w:rsidR="00FE71D6" w:rsidRPr="003B2839" w:rsidRDefault="00FE71D6" w:rsidP="00E35C3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097C33B6" w14:textId="34AA710B" w:rsidR="00FE71D6" w:rsidRPr="003B2839" w:rsidRDefault="00FE71D6" w:rsidP="00E35C3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2604D3B8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15A6586D" w14:textId="5B4DC871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2.B</w:t>
            </w:r>
            <w:proofErr w:type="gramEnd"/>
          </w:p>
        </w:tc>
        <w:tc>
          <w:tcPr>
            <w:tcW w:w="3414" w:type="pct"/>
            <w:vAlign w:val="center"/>
          </w:tcPr>
          <w:p w14:paraId="299AF7A2" w14:textId="3CB92D49" w:rsidR="00FE71D6" w:rsidRPr="00E35C35" w:rsidRDefault="00FE71D6" w:rsidP="00E833FF">
            <w:pPr>
              <w:pStyle w:val="Corpotesto"/>
              <w:numPr>
                <w:ilvl w:val="0"/>
                <w:numId w:val="3"/>
              </w:numPr>
              <w:spacing w:before="40"/>
              <w:ind w:right="29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Sono </w:t>
            </w:r>
            <w:r w:rsidRPr="00E35C35">
              <w:rPr>
                <w:rFonts w:asciiTheme="minorHAnsi" w:hAnsiTheme="minorHAnsi" w:cstheme="minorHAnsi"/>
              </w:rPr>
              <w:t>rispettate le regole per il reimpianto</w:t>
            </w:r>
            <w:r>
              <w:rPr>
                <w:rFonts w:asciiTheme="minorHAnsi" w:hAnsiTheme="minorHAnsi" w:cstheme="minorHAnsi"/>
              </w:rPr>
              <w:t xml:space="preserve"> (verificare in campo la realizzazione de</w:t>
            </w:r>
            <w:r w:rsidR="00E23B8C">
              <w:rPr>
                <w:rFonts w:asciiTheme="minorHAnsi" w:hAnsiTheme="minorHAnsi" w:cstheme="minorHAnsi"/>
              </w:rPr>
              <w:t>ll’impianto e/o</w:t>
            </w:r>
            <w:r w:rsidR="007061D2">
              <w:rPr>
                <w:rFonts w:asciiTheme="minorHAnsi" w:hAnsiTheme="minorHAnsi" w:cstheme="minorHAnsi"/>
              </w:rPr>
              <w:t xml:space="preserve"> nei tempi e con le modalità previste</w:t>
            </w:r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51" w:type="pct"/>
            <w:vAlign w:val="center"/>
          </w:tcPr>
          <w:p w14:paraId="391AD7DF" w14:textId="461982A5" w:rsidR="00FE71D6" w:rsidRPr="003B2839" w:rsidRDefault="00FE71D6" w:rsidP="007E672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55D84D91" w14:textId="5BB5D1FA" w:rsidR="00FE71D6" w:rsidRPr="003B2839" w:rsidRDefault="00FE71D6" w:rsidP="007E672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66249F6C" w14:textId="69453C15" w:rsidR="00FE71D6" w:rsidRPr="003B2839" w:rsidRDefault="00FE71D6" w:rsidP="007E6725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36956E77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7C7D6DDD" w14:textId="5CEE6149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I01.3</w:t>
            </w:r>
            <w:r w:rsidR="00FB2FF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/I02.</w:t>
            </w:r>
            <w:proofErr w:type="gramStart"/>
            <w:r w:rsidR="00FB2FF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3.A</w:t>
            </w:r>
            <w:proofErr w:type="gramEnd"/>
          </w:p>
        </w:tc>
        <w:tc>
          <w:tcPr>
            <w:tcW w:w="3414" w:type="pct"/>
            <w:shd w:val="clear" w:color="auto" w:fill="auto"/>
          </w:tcPr>
          <w:p w14:paraId="72ECA3C7" w14:textId="27C649B4" w:rsidR="00FE71D6" w:rsidRPr="00287166" w:rsidRDefault="00FE71D6" w:rsidP="00E833F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70AAE">
              <w:rPr>
                <w:rFonts w:asciiTheme="minorHAnsi" w:hAnsiTheme="minorHAnsi" w:cstheme="minorHAnsi"/>
                <w:sz w:val="20"/>
                <w:szCs w:val="20"/>
              </w:rPr>
              <w:t>Il metodo d’irrigazione utilizzato è previsto dai DPI</w:t>
            </w:r>
            <w:r>
              <w:rPr>
                <w:rFonts w:cstheme="minorHAnsi"/>
                <w:sz w:val="20"/>
                <w:szCs w:val="20"/>
              </w:rPr>
              <w:t xml:space="preserve">. </w:t>
            </w:r>
            <w:r w:rsidRPr="00525CD0">
              <w:rPr>
                <w:rFonts w:asciiTheme="minorHAnsi" w:hAnsiTheme="minorHAnsi" w:cstheme="minorHAnsi"/>
                <w:sz w:val="20"/>
                <w:szCs w:val="20"/>
              </w:rPr>
              <w:t xml:space="preserve">Indicare quanto </w:t>
            </w:r>
            <w:proofErr w:type="gramStart"/>
            <w:r w:rsidRPr="00525CD0">
              <w:rPr>
                <w:rFonts w:asciiTheme="minorHAnsi" w:hAnsiTheme="minorHAnsi" w:cstheme="minorHAnsi"/>
                <w:sz w:val="20"/>
                <w:szCs w:val="20"/>
              </w:rPr>
              <w:t>riscontrato: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_</w:t>
            </w:r>
            <w:proofErr w:type="gramEnd"/>
            <w:r>
              <w:rPr>
                <w:rFonts w:asciiTheme="minorHAnsi" w:hAnsiTheme="minorHAnsi" w:cstheme="minorHAnsi"/>
                <w:sz w:val="20"/>
                <w:szCs w:val="20"/>
              </w:rPr>
              <w:t>___________________________________________________</w:t>
            </w:r>
          </w:p>
        </w:tc>
        <w:tc>
          <w:tcPr>
            <w:tcW w:w="251" w:type="pct"/>
            <w:vAlign w:val="center"/>
          </w:tcPr>
          <w:p w14:paraId="7B540A17" w14:textId="5FCFF4CE" w:rsidR="00FE71D6" w:rsidRPr="003B2839" w:rsidRDefault="00FE71D6" w:rsidP="00FC45E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62141DD9" w14:textId="47EF6045" w:rsidR="00FE71D6" w:rsidRPr="003B2839" w:rsidRDefault="00FE71D6" w:rsidP="00FC45E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38C9F3A9" w14:textId="454D2450" w:rsidR="00FE71D6" w:rsidRPr="003B2839" w:rsidRDefault="00FE71D6" w:rsidP="00FC45EB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6234DDFA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29EF6B30" w14:textId="18C61D12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4.F</w:t>
            </w:r>
            <w:proofErr w:type="gramEnd"/>
          </w:p>
        </w:tc>
        <w:tc>
          <w:tcPr>
            <w:tcW w:w="3414" w:type="pct"/>
            <w:shd w:val="clear" w:color="auto" w:fill="auto"/>
          </w:tcPr>
          <w:p w14:paraId="60EFD60B" w14:textId="1BC4E7AB" w:rsidR="00FE71D6" w:rsidRPr="00A70AAE" w:rsidRDefault="00FE71D6" w:rsidP="00E833F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Non si rileva </w:t>
            </w:r>
            <w:r w:rsidR="009B0BC3">
              <w:rPr>
                <w:rFonts w:asciiTheme="minorHAnsi" w:hAnsiTheme="minorHAnsi" w:cstheme="minorHAnsi"/>
                <w:sz w:val="20"/>
                <w:szCs w:val="20"/>
              </w:rPr>
              <w:t>in campo</w:t>
            </w:r>
            <w:r w:rsidR="00E8125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l’u</w:t>
            </w:r>
            <w:r w:rsidRPr="007E6725">
              <w:rPr>
                <w:rFonts w:asciiTheme="minorHAnsi" w:hAnsiTheme="minorHAnsi" w:cstheme="minorHAnsi"/>
                <w:sz w:val="20"/>
                <w:szCs w:val="20"/>
              </w:rPr>
              <w:t>tilizzo di gessi e carbonati di defecazione derivati da fanghi di depurazione</w:t>
            </w:r>
          </w:p>
        </w:tc>
        <w:tc>
          <w:tcPr>
            <w:tcW w:w="251" w:type="pct"/>
            <w:vAlign w:val="center"/>
          </w:tcPr>
          <w:p w14:paraId="6BF35A61" w14:textId="76AB6BB8" w:rsidR="00FE71D6" w:rsidRPr="003B2839" w:rsidRDefault="00FE71D6" w:rsidP="00B3647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71DF3B23" w14:textId="2950751F" w:rsidR="00FE71D6" w:rsidRPr="003B2839" w:rsidRDefault="00FE71D6" w:rsidP="00B3647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1BECB051" w14:textId="0EA9E2BB" w:rsidR="00FE71D6" w:rsidRPr="003B2839" w:rsidRDefault="00FE71D6" w:rsidP="00B36478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68F87617" w14:textId="77777777" w:rsidTr="00D87F94">
        <w:trPr>
          <w:trHeight w:val="367"/>
          <w:jc w:val="center"/>
        </w:trPr>
        <w:tc>
          <w:tcPr>
            <w:tcW w:w="833" w:type="pct"/>
            <w:vAlign w:val="center"/>
          </w:tcPr>
          <w:p w14:paraId="4F9FB7EA" w14:textId="6D1A9879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I01.5.A/I01.5.C</w:t>
            </w:r>
          </w:p>
        </w:tc>
        <w:tc>
          <w:tcPr>
            <w:tcW w:w="3414" w:type="pct"/>
            <w:shd w:val="clear" w:color="auto" w:fill="auto"/>
            <w:vAlign w:val="center"/>
          </w:tcPr>
          <w:p w14:paraId="3D5F5B22" w14:textId="53929A1A" w:rsidR="00FE71D6" w:rsidRDefault="00FE71D6" w:rsidP="00E833F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5E1A">
              <w:rPr>
                <w:rFonts w:asciiTheme="minorHAnsi" w:hAnsiTheme="minorHAnsi" w:cstheme="minorHAnsi"/>
                <w:sz w:val="20"/>
                <w:szCs w:val="20"/>
              </w:rPr>
              <w:t>Sono utilizzati solo prodotti fitosanitari ammessi (verifica giacenze di magazzino)</w:t>
            </w:r>
          </w:p>
        </w:tc>
        <w:tc>
          <w:tcPr>
            <w:tcW w:w="251" w:type="pct"/>
            <w:vAlign w:val="center"/>
          </w:tcPr>
          <w:p w14:paraId="0E37FA00" w14:textId="4DF39DE4" w:rsidR="00FE71D6" w:rsidRPr="003B2839" w:rsidRDefault="00FE71D6" w:rsidP="00A71F9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147E92E4" w14:textId="15FD0222" w:rsidR="00FE71D6" w:rsidRPr="003B2839" w:rsidRDefault="00FE71D6" w:rsidP="00A71F9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56D5F3D7" w14:textId="26477EB6" w:rsidR="00FE71D6" w:rsidRPr="003B2839" w:rsidRDefault="00FE71D6" w:rsidP="00A71F94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58F580B1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2F7E2FCF" w14:textId="143AAD0F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6.A</w:t>
            </w:r>
            <w:proofErr w:type="gramEnd"/>
          </w:p>
        </w:tc>
        <w:tc>
          <w:tcPr>
            <w:tcW w:w="3414" w:type="pct"/>
            <w:shd w:val="clear" w:color="auto" w:fill="auto"/>
            <w:vAlign w:val="center"/>
          </w:tcPr>
          <w:p w14:paraId="16FCE946" w14:textId="13B99A24" w:rsidR="00FE71D6" w:rsidRPr="005A5E1A" w:rsidRDefault="00FE71D6" w:rsidP="00E833F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744FA">
              <w:rPr>
                <w:rFonts w:asciiTheme="minorHAnsi" w:hAnsiTheme="minorHAnsi" w:cstheme="minorHAnsi"/>
                <w:sz w:val="20"/>
                <w:szCs w:val="20"/>
              </w:rPr>
              <w:t xml:space="preserve">Le macchine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irroratrici </w:t>
            </w:r>
            <w:r w:rsidRPr="006744FA">
              <w:rPr>
                <w:rFonts w:asciiTheme="minorHAnsi" w:hAnsiTheme="minorHAnsi" w:cstheme="minorHAnsi"/>
                <w:sz w:val="20"/>
                <w:szCs w:val="20"/>
              </w:rPr>
              <w:t xml:space="preserve">corrispondono 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quelle sul </w:t>
            </w:r>
            <w:r w:rsidRPr="006744FA">
              <w:rPr>
                <w:rFonts w:asciiTheme="minorHAnsi" w:hAnsiTheme="minorHAnsi" w:cstheme="minorHAnsi"/>
                <w:sz w:val="20"/>
                <w:szCs w:val="20"/>
              </w:rPr>
              <w:t>Fascicolo Aziendale</w:t>
            </w:r>
          </w:p>
        </w:tc>
        <w:tc>
          <w:tcPr>
            <w:tcW w:w="251" w:type="pct"/>
            <w:vAlign w:val="center"/>
          </w:tcPr>
          <w:p w14:paraId="7F8DEA6F" w14:textId="6DA4C4F9" w:rsidR="00FE71D6" w:rsidRPr="00E17968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796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E1796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02679386" w14:textId="6525815C" w:rsidR="00FE71D6" w:rsidRPr="00E17968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796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E1796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5A931E12" w14:textId="6AE09ED4" w:rsidR="00FE71D6" w:rsidRPr="00E17968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17968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E17968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3F9DB10D" w14:textId="77777777" w:rsidTr="00D87F94">
        <w:trPr>
          <w:trHeight w:val="360"/>
          <w:jc w:val="center"/>
        </w:trPr>
        <w:tc>
          <w:tcPr>
            <w:tcW w:w="833" w:type="pct"/>
            <w:vAlign w:val="center"/>
          </w:tcPr>
          <w:p w14:paraId="3A2EDFC0" w14:textId="0487051B" w:rsidR="00FE71D6" w:rsidRPr="005A5E1A" w:rsidRDefault="00FE71D6" w:rsidP="000E308C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 xml:space="preserve">  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.A/I02.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.B</w:t>
            </w:r>
            <w:proofErr w:type="gramEnd"/>
          </w:p>
        </w:tc>
        <w:tc>
          <w:tcPr>
            <w:tcW w:w="3414" w:type="pct"/>
            <w:shd w:val="clear" w:color="auto" w:fill="auto"/>
            <w:vAlign w:val="center"/>
          </w:tcPr>
          <w:p w14:paraId="334AAC8E" w14:textId="36400E15" w:rsidR="00FE71D6" w:rsidRPr="00552252" w:rsidRDefault="00FE71D6" w:rsidP="00E833FF">
            <w:pPr>
              <w:pStyle w:val="Paragrafoelenco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52252">
              <w:rPr>
                <w:rFonts w:asciiTheme="minorHAnsi" w:hAnsiTheme="minorHAnsi" w:cstheme="minorHAnsi"/>
                <w:sz w:val="20"/>
                <w:szCs w:val="20"/>
              </w:rPr>
              <w:t>I prodotti fitosanitari presenti sono registrati (verifica giacenze di magazzino)</w:t>
            </w:r>
          </w:p>
        </w:tc>
        <w:tc>
          <w:tcPr>
            <w:tcW w:w="251" w:type="pct"/>
            <w:vAlign w:val="center"/>
          </w:tcPr>
          <w:p w14:paraId="52CA9B53" w14:textId="7EACFF4E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1B5B3E4" w14:textId="4DCB3E7C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72C30B84" w14:textId="0928EB4C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E71D6" w:rsidRPr="00924C95" w14:paraId="70E26D44" w14:textId="77777777" w:rsidTr="00D87F94">
        <w:trPr>
          <w:trHeight w:val="368"/>
          <w:jc w:val="center"/>
        </w:trPr>
        <w:tc>
          <w:tcPr>
            <w:tcW w:w="833" w:type="pct"/>
            <w:noWrap/>
            <w:vAlign w:val="center"/>
          </w:tcPr>
          <w:p w14:paraId="71CC9D0F" w14:textId="7AA1F22A" w:rsidR="00FE71D6" w:rsidRPr="005A5E1A" w:rsidRDefault="00FE71D6" w:rsidP="000E308C">
            <w:pPr>
              <w:spacing w:before="4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</w:t>
            </w:r>
            <w:r w:rsidRPr="005A5E1A">
              <w:rPr>
                <w:b/>
                <w:bCs/>
                <w:sz w:val="20"/>
                <w:szCs w:val="20"/>
              </w:rPr>
              <w:t>I02.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5A5E1A">
              <w:rPr>
                <w:b/>
                <w:bCs/>
                <w:sz w:val="20"/>
                <w:szCs w:val="20"/>
              </w:rPr>
              <w:t>.A/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</w:t>
            </w: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</w:t>
            </w: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.B</w:t>
            </w:r>
            <w:proofErr w:type="gramEnd"/>
          </w:p>
        </w:tc>
        <w:tc>
          <w:tcPr>
            <w:tcW w:w="3414" w:type="pct"/>
            <w:shd w:val="clear" w:color="auto" w:fill="auto"/>
            <w:vAlign w:val="center"/>
          </w:tcPr>
          <w:p w14:paraId="51B24534" w14:textId="0ADBED5B" w:rsidR="00FE71D6" w:rsidRPr="00FC5FB3" w:rsidRDefault="00FE71D6" w:rsidP="00E833F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fertilizzanti presenti sono</w:t>
            </w:r>
            <w:r w:rsidR="003B427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registrati (verifica giacenze di magazzino)</w:t>
            </w:r>
          </w:p>
        </w:tc>
        <w:tc>
          <w:tcPr>
            <w:tcW w:w="251" w:type="pct"/>
            <w:vAlign w:val="center"/>
          </w:tcPr>
          <w:p w14:paraId="3F15C65D" w14:textId="4344AC8E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167BBE5" w14:textId="3C9C96E8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51" w:type="pct"/>
            <w:vAlign w:val="center"/>
          </w:tcPr>
          <w:p w14:paraId="43A01F6D" w14:textId="5E561B85" w:rsidR="00FE71D6" w:rsidRPr="003B2839" w:rsidRDefault="00FE71D6" w:rsidP="005A5E1A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B2839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2839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3B2839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7E02FF1E" w14:textId="61D91D26" w:rsidR="00552252" w:rsidRDefault="00552252" w:rsidP="00552252">
      <w:pPr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  <w:bookmarkStart w:id="2" w:name="_Hlk138248154"/>
      <w:r>
        <w:rPr>
          <w:rFonts w:ascii="Calibri" w:hAnsi="Calibri" w:cs="Calibri"/>
          <w:i/>
          <w:iCs/>
          <w:sz w:val="18"/>
          <w:szCs w:val="18"/>
          <w14:ligatures w14:val="none"/>
        </w:rPr>
        <w:t>*</w:t>
      </w:r>
      <w:r w:rsidRPr="00290A0B">
        <w:rPr>
          <w:rFonts w:ascii="Calibri" w:hAnsi="Calibri" w:cs="Calibri"/>
          <w:i/>
          <w:iCs/>
          <w:sz w:val="18"/>
          <w:szCs w:val="18"/>
          <w14:ligatures w14:val="none"/>
        </w:rPr>
        <w:t>ammessi interventi localizzati di interramento concimi</w:t>
      </w:r>
    </w:p>
    <w:p w14:paraId="1B4B5942" w14:textId="34AC0BD9" w:rsidR="000664C4" w:rsidRPr="00A71F94" w:rsidRDefault="005923B9" w:rsidP="00A71F94">
      <w:pPr>
        <w:spacing w:before="40"/>
        <w:rPr>
          <w:rFonts w:ascii="Calibri" w:hAnsi="Calibri" w:cs="Calibri"/>
          <w:i/>
          <w:iCs/>
          <w:sz w:val="18"/>
          <w:szCs w:val="18"/>
          <w14:ligatures w14:val="none"/>
        </w:rPr>
      </w:pPr>
      <w:r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N.B. </w:t>
      </w:r>
      <w:r w:rsidR="002C31A9" w:rsidRPr="00287166"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Durante il sopralluogo in loco </w:t>
      </w:r>
      <w:r w:rsidR="005669D5">
        <w:rPr>
          <w:rFonts w:ascii="Calibri" w:hAnsi="Calibri" w:cs="Calibri"/>
          <w:i/>
          <w:iCs/>
          <w:sz w:val="18"/>
          <w:szCs w:val="18"/>
          <w14:ligatures w14:val="none"/>
        </w:rPr>
        <w:t>riportare</w:t>
      </w:r>
      <w:r w:rsidR="002C31A9" w:rsidRPr="00287166">
        <w:rPr>
          <w:rFonts w:ascii="Calibri" w:hAnsi="Calibri" w:cs="Calibri"/>
          <w:i/>
          <w:iCs/>
          <w:sz w:val="18"/>
          <w:szCs w:val="18"/>
          <w14:ligatures w14:val="none"/>
        </w:rPr>
        <w:t xml:space="preserve"> le giacenze </w:t>
      </w:r>
      <w:r w:rsidR="0028136D">
        <w:rPr>
          <w:rFonts w:ascii="Calibri" w:hAnsi="Calibri" w:cs="Calibri"/>
          <w:i/>
          <w:iCs/>
          <w:sz w:val="18"/>
          <w:szCs w:val="18"/>
          <w14:ligatures w14:val="none"/>
        </w:rPr>
        <w:t>fisiche di magazzino rilevate</w:t>
      </w:r>
    </w:p>
    <w:p w14:paraId="760C21E4" w14:textId="2C5820FA" w:rsidR="00287166" w:rsidRPr="002B6F64" w:rsidRDefault="006744FA" w:rsidP="002B6F64">
      <w:pPr>
        <w:pStyle w:val="Paragrafoelenco"/>
        <w:numPr>
          <w:ilvl w:val="0"/>
          <w:numId w:val="33"/>
        </w:numPr>
        <w:spacing w:before="40"/>
        <w:jc w:val="center"/>
        <w:rPr>
          <w:rFonts w:ascii="Calibri" w:hAnsi="Calibri" w:cs="Calibri"/>
          <w:i/>
          <w:iCs/>
          <w:sz w:val="20"/>
          <w:szCs w:val="20"/>
          <w14:ligatures w14:val="none"/>
        </w:rPr>
      </w:pPr>
      <w:r w:rsidRPr="002B6F64">
        <w:rPr>
          <w:rFonts w:ascii="Calibri" w:hAnsi="Calibri" w:cs="Calibri"/>
          <w:b/>
          <w:bCs/>
          <w:sz w:val="20"/>
          <w:szCs w:val="20"/>
          <w14:ligatures w14:val="none"/>
        </w:rPr>
        <w:t>Vengono prelevati campioni da sottoporre ad analisi sui residui di prodotti fitosanitari?</w:t>
      </w:r>
    </w:p>
    <w:p w14:paraId="4711A355" w14:textId="0D524605" w:rsidR="00E81252" w:rsidRDefault="006744FA" w:rsidP="000664C4">
      <w:pPr>
        <w:spacing w:before="40"/>
        <w:jc w:val="center"/>
        <w:rPr>
          <w:rFonts w:ascii="Calibri" w:hAnsi="Calibri" w:cs="Calibri"/>
          <w:i/>
          <w:iCs/>
          <w:sz w:val="18"/>
          <w:szCs w:val="18"/>
          <w14:ligatures w14:val="none"/>
        </w:rPr>
      </w:pP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 xml:space="preserve">Sì    </w:t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instrText xml:space="preserve"> FORMCHECKBOX </w:instrText>
      </w:r>
      <w:r w:rsidR="00000000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</w:r>
      <w:r w:rsidR="00000000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separate"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fldChar w:fldCharType="end"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 xml:space="preserve">  </w:t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>(viene redatto apposito verbale di prelievo)</w:t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4022D5">
        <w:rPr>
          <w:rFonts w:ascii="Calibri" w:eastAsia="Times New Roman" w:hAnsi="Calibri" w:cs="Calibri"/>
          <w:kern w:val="0"/>
          <w:sz w:val="20"/>
          <w:szCs w:val="20"/>
          <w14:ligatures w14:val="none"/>
        </w:rPr>
        <w:tab/>
      </w:r>
      <w:r w:rsidRPr="004022D5">
        <w:rPr>
          <w:rFonts w:ascii="Calibri" w:eastAsia="Times New Roman" w:hAnsi="Calibri" w:cs="Calibri"/>
          <w:kern w:val="0"/>
          <w:sz w:val="20"/>
          <w:szCs w:val="20"/>
          <w:lang w:eastAsia="it-IT"/>
          <w14:ligatures w14:val="none"/>
        </w:rPr>
        <w:t>No</w:t>
      </w:r>
      <w:r w:rsidRPr="005954F5">
        <w:rPr>
          <w:rFonts w:ascii="Calibri" w:eastAsia="Times New Roman" w:hAnsi="Calibri" w:cs="Calibri"/>
          <w:kern w:val="0"/>
          <w:sz w:val="20"/>
          <w:lang w:eastAsia="it-IT"/>
          <w14:ligatures w14:val="none"/>
        </w:rPr>
        <w:t xml:space="preserve">    </w:t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instrText xml:space="preserve"> FORMCHECKBOX </w:instrText>
      </w:r>
      <w:r w:rsidR="00000000">
        <w:rPr>
          <w:rFonts w:ascii="Calibri" w:eastAsia="Times New Roman" w:hAnsi="Calibri" w:cs="Calibri"/>
          <w:kern w:val="0"/>
          <w:lang w:eastAsia="it-IT"/>
          <w14:ligatures w14:val="none"/>
        </w:rPr>
      </w:r>
      <w:r w:rsidR="00000000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separate"/>
      </w:r>
      <w:r w:rsidRPr="005954F5">
        <w:rPr>
          <w:rFonts w:ascii="Calibri" w:eastAsia="Times New Roman" w:hAnsi="Calibri" w:cs="Calibri"/>
          <w:kern w:val="0"/>
          <w:lang w:eastAsia="it-IT"/>
          <w14:ligatures w14:val="none"/>
        </w:rPr>
        <w:fldChar w:fldCharType="end"/>
      </w:r>
    </w:p>
    <w:p w14:paraId="5E254B75" w14:textId="77777777" w:rsidR="000664C4" w:rsidRDefault="000664C4" w:rsidP="000664C4">
      <w:pPr>
        <w:spacing w:before="40"/>
        <w:jc w:val="center"/>
        <w:rPr>
          <w:rFonts w:ascii="Calibri" w:hAnsi="Calibri" w:cs="Calibri"/>
          <w:i/>
          <w:iCs/>
          <w:sz w:val="18"/>
          <w:szCs w:val="18"/>
          <w14:ligatures w14:val="none"/>
        </w:rPr>
      </w:pPr>
    </w:p>
    <w:p w14:paraId="607BDCF5" w14:textId="77777777" w:rsidR="000664C4" w:rsidRPr="000664C4" w:rsidRDefault="000664C4" w:rsidP="000664C4">
      <w:pPr>
        <w:spacing w:before="40"/>
        <w:jc w:val="center"/>
        <w:rPr>
          <w:rFonts w:ascii="Calibri" w:hAnsi="Calibri" w:cs="Calibri"/>
          <w:i/>
          <w:iCs/>
          <w:sz w:val="18"/>
          <w:szCs w:val="18"/>
          <w14:ligatures w14:val="none"/>
        </w:rPr>
      </w:pPr>
    </w:p>
    <w:p w14:paraId="4FA80F0F" w14:textId="68E726A1" w:rsidR="00D41630" w:rsidRPr="00E81252" w:rsidRDefault="00D41630" w:rsidP="00E81252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E81252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DOCUMENTALE </w:t>
      </w:r>
    </w:p>
    <w:p w14:paraId="6E88E7DC" w14:textId="77777777" w:rsidR="00935029" w:rsidRPr="009E763C" w:rsidRDefault="00935029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pPr w:leftFromText="141" w:rightFromText="141" w:vertAnchor="text" w:tblpX="-289" w:tblpY="1"/>
        <w:tblOverlap w:val="never"/>
        <w:tblW w:w="5458" w:type="pct"/>
        <w:tblLayout w:type="fixed"/>
        <w:tblLook w:val="04A0" w:firstRow="1" w:lastRow="0" w:firstColumn="1" w:lastColumn="0" w:noHBand="0" w:noVBand="1"/>
      </w:tblPr>
      <w:tblGrid>
        <w:gridCol w:w="1720"/>
        <w:gridCol w:w="7147"/>
        <w:gridCol w:w="620"/>
        <w:gridCol w:w="620"/>
        <w:gridCol w:w="618"/>
      </w:tblGrid>
      <w:tr w:rsidR="00A71F94" w:rsidRPr="00F84C40" w14:paraId="0B6D8FF4" w14:textId="77777777" w:rsidTr="00A71F94">
        <w:trPr>
          <w:trHeight w:val="360"/>
          <w:tblHeader/>
        </w:trPr>
        <w:tc>
          <w:tcPr>
            <w:tcW w:w="4133" w:type="pct"/>
            <w:gridSpan w:val="2"/>
            <w:shd w:val="clear" w:color="auto" w:fill="F2F2F2" w:themeFill="background1" w:themeFillShade="F2"/>
            <w:vAlign w:val="center"/>
          </w:tcPr>
          <w:bookmarkEnd w:id="2"/>
          <w:p w14:paraId="05A76ABC" w14:textId="4962CE63" w:rsidR="00FE71D6" w:rsidRPr="00FF692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867" w:type="pct"/>
            <w:gridSpan w:val="3"/>
            <w:shd w:val="clear" w:color="auto" w:fill="F2F2F2" w:themeFill="background1" w:themeFillShade="F2"/>
            <w:vAlign w:val="center"/>
          </w:tcPr>
          <w:p w14:paraId="6FB8464B" w14:textId="635B64F9" w:rsidR="00FE71D6" w:rsidRPr="00FF6924" w:rsidRDefault="00FE71D6" w:rsidP="00A71F9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A71F94" w:rsidRPr="00F84C40" w14:paraId="566FB154" w14:textId="77777777" w:rsidTr="00FB2FF4">
        <w:trPr>
          <w:trHeight w:val="360"/>
          <w:tblHeader/>
        </w:trPr>
        <w:tc>
          <w:tcPr>
            <w:tcW w:w="802" w:type="pct"/>
            <w:shd w:val="clear" w:color="auto" w:fill="F2F2F2" w:themeFill="background1" w:themeFillShade="F2"/>
            <w:tcMar>
              <w:right w:w="0" w:type="dxa"/>
            </w:tcMar>
            <w:vAlign w:val="center"/>
          </w:tcPr>
          <w:p w14:paraId="7A8F6B4B" w14:textId="2184890B" w:rsidR="00FE71D6" w:rsidRPr="00FF6924" w:rsidRDefault="00C8264F" w:rsidP="00A71F94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332" w:type="pct"/>
            <w:shd w:val="clear" w:color="auto" w:fill="F2F2F2" w:themeFill="background1" w:themeFillShade="F2"/>
            <w:vAlign w:val="center"/>
          </w:tcPr>
          <w:p w14:paraId="6B142896" w14:textId="4316BB89" w:rsidR="00FE71D6" w:rsidRPr="00FF692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7F65E492" w14:textId="77777777" w:rsidR="00FE71D6" w:rsidRPr="00FF6924" w:rsidRDefault="00FE71D6" w:rsidP="00A71F9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02FEAC67" w14:textId="77777777" w:rsidR="00FE71D6" w:rsidRPr="00FF6924" w:rsidRDefault="00FE71D6" w:rsidP="00A71F9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89" w:type="pct"/>
            <w:shd w:val="clear" w:color="auto" w:fill="F2F2F2" w:themeFill="background1" w:themeFillShade="F2"/>
            <w:vAlign w:val="center"/>
          </w:tcPr>
          <w:p w14:paraId="7F28AC87" w14:textId="77777777" w:rsidR="00FE71D6" w:rsidRPr="00FF6924" w:rsidRDefault="00FE71D6" w:rsidP="00A71F9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A71F94" w:rsidRPr="00FF6924" w14:paraId="142368FB" w14:textId="77777777" w:rsidTr="00FB2FF4">
        <w:trPr>
          <w:trHeight w:val="360"/>
        </w:trPr>
        <w:tc>
          <w:tcPr>
            <w:tcW w:w="802" w:type="pct"/>
            <w:vAlign w:val="center"/>
          </w:tcPr>
          <w:p w14:paraId="79FC3CBF" w14:textId="67D30EE0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I01.3</w:t>
            </w:r>
          </w:p>
        </w:tc>
        <w:tc>
          <w:tcPr>
            <w:tcW w:w="3332" w:type="pct"/>
            <w:vAlign w:val="center"/>
          </w:tcPr>
          <w:p w14:paraId="5CB3593B" w14:textId="26EEA4A8" w:rsidR="00FE71D6" w:rsidRPr="005E20B4" w:rsidRDefault="00FE71D6" w:rsidP="00E833FF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</w:rPr>
              <w:t xml:space="preserve">Sono registrati gli interventi irrigui, </w:t>
            </w:r>
            <w:r w:rsidRPr="005E20B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con la data/volume d’irrigazione, tipo di distribuzione, il dato di pioggia e il volume di adacquamento</w:t>
            </w:r>
          </w:p>
        </w:tc>
        <w:tc>
          <w:tcPr>
            <w:tcW w:w="289" w:type="pct"/>
            <w:vAlign w:val="center"/>
          </w:tcPr>
          <w:p w14:paraId="6773115C" w14:textId="2C2F8F7C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46DE9F6" w14:textId="37A04258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7B55FA7" w14:textId="1A1DE996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14B7FB03" w14:textId="77777777" w:rsidTr="00FB2FF4">
        <w:trPr>
          <w:trHeight w:val="400"/>
        </w:trPr>
        <w:tc>
          <w:tcPr>
            <w:tcW w:w="802" w:type="pct"/>
            <w:vAlign w:val="center"/>
          </w:tcPr>
          <w:p w14:paraId="24D24635" w14:textId="67CB495D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4.A</w:t>
            </w:r>
            <w:proofErr w:type="gramEnd"/>
          </w:p>
        </w:tc>
        <w:tc>
          <w:tcPr>
            <w:tcW w:w="3332" w:type="pct"/>
            <w:vAlign w:val="center"/>
          </w:tcPr>
          <w:p w14:paraId="31DC1414" w14:textId="19328454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Le analisi del terreno sono presenti, complete e in corso di validità</w:t>
            </w:r>
          </w:p>
        </w:tc>
        <w:tc>
          <w:tcPr>
            <w:tcW w:w="289" w:type="pct"/>
            <w:vAlign w:val="center"/>
          </w:tcPr>
          <w:p w14:paraId="62FB1F47" w14:textId="631BC283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56EBC2BB" w14:textId="3B021859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D9A54E7" w14:textId="5A6CD25E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077675B9" w14:textId="77777777" w:rsidTr="00FB2FF4">
        <w:trPr>
          <w:trHeight w:val="69"/>
        </w:trPr>
        <w:tc>
          <w:tcPr>
            <w:tcW w:w="802" w:type="pct"/>
            <w:vAlign w:val="center"/>
          </w:tcPr>
          <w:p w14:paraId="677BD69C" w14:textId="2BA5BAD7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4.B</w:t>
            </w:r>
            <w:proofErr w:type="gramEnd"/>
          </w:p>
        </w:tc>
        <w:tc>
          <w:tcPr>
            <w:tcW w:w="3332" w:type="pct"/>
            <w:vAlign w:val="center"/>
          </w:tcPr>
          <w:p w14:paraId="14E508C6" w14:textId="2061638A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La scheda a dose standard o il piano di concimazione previsionale </w:t>
            </w:r>
            <w:r w:rsidR="003604B8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è presente per ogni coltura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, complet</w:t>
            </w:r>
            <w:r w:rsidR="003604B8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o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e valid</w:t>
            </w:r>
            <w:r w:rsidR="003604B8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o</w:t>
            </w:r>
          </w:p>
        </w:tc>
        <w:tc>
          <w:tcPr>
            <w:tcW w:w="289" w:type="pct"/>
            <w:vAlign w:val="center"/>
          </w:tcPr>
          <w:p w14:paraId="318E4F33" w14:textId="7580A8EF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B812501" w14:textId="51B62976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4756A28" w14:textId="32FF8C99" w:rsidR="00FE71D6" w:rsidRPr="005E20B4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3CAB64AD" w14:textId="77777777" w:rsidTr="00FB2FF4">
        <w:trPr>
          <w:trHeight w:val="42"/>
        </w:trPr>
        <w:tc>
          <w:tcPr>
            <w:tcW w:w="802" w:type="pct"/>
            <w:vAlign w:val="center"/>
          </w:tcPr>
          <w:p w14:paraId="243A261F" w14:textId="510525E2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I01.4.C</w:t>
            </w:r>
          </w:p>
        </w:tc>
        <w:tc>
          <w:tcPr>
            <w:tcW w:w="3332" w:type="pct"/>
            <w:vAlign w:val="center"/>
          </w:tcPr>
          <w:p w14:paraId="65D53A5E" w14:textId="6A5346E2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rispettati i quantitativi massimi di azoto distribuibili annualmente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(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calcolati con il metodo del bilancio o della dose standard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)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e 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valori massimi di azoto efficiente da apportare alle colture (MAS), 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come d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a Direttiva 91/676/CEE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. L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e dosi di fertilizzanti azotati 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sono frazionate per 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apporti annui &gt;100 kg/ha 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per le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colture erbacee e &gt;60 kg/ha per le colture arboree</w:t>
            </w:r>
          </w:p>
        </w:tc>
        <w:tc>
          <w:tcPr>
            <w:tcW w:w="289" w:type="pct"/>
            <w:vAlign w:val="center"/>
          </w:tcPr>
          <w:p w14:paraId="402D1073" w14:textId="1B3D822B" w:rsidR="00FE71D6" w:rsidRPr="00E17968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BDCDFA0" w14:textId="21B75DC0" w:rsidR="00FE71D6" w:rsidRPr="00E17968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37BBA6C" w14:textId="12945616" w:rsidR="00FE71D6" w:rsidRPr="00E17968" w:rsidRDefault="00FE71D6" w:rsidP="00A71F94">
            <w:pPr>
              <w:spacing w:before="40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14:ligatures w14:val="none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4BA05B49" w14:textId="77777777" w:rsidTr="00FB2FF4">
        <w:trPr>
          <w:trHeight w:val="401"/>
        </w:trPr>
        <w:tc>
          <w:tcPr>
            <w:tcW w:w="802" w:type="pct"/>
            <w:vAlign w:val="center"/>
          </w:tcPr>
          <w:p w14:paraId="5E09A401" w14:textId="1C250CB6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4.D</w:t>
            </w:r>
            <w:proofErr w:type="gramEnd"/>
          </w:p>
        </w:tc>
        <w:tc>
          <w:tcPr>
            <w:tcW w:w="3332" w:type="pct"/>
            <w:vAlign w:val="center"/>
          </w:tcPr>
          <w:p w14:paraId="32E5B34C" w14:textId="32EB77F5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Sono rispettati i quantitativi massimi di fosforo distribuibili annualmente</w:t>
            </w:r>
            <w:r w:rsid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</w:t>
            </w:r>
            <w:r w:rsidR="00C170F4" w:rsidRP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calcolat</w:t>
            </w:r>
            <w:r w:rsid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</w:t>
            </w:r>
            <w:r w:rsidR="00C170F4" w:rsidRP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con il metodo del bilancio o della dose standard</w:t>
            </w:r>
            <w:r w:rsid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</w:t>
            </w:r>
            <w:r w:rsidR="00C170F4" w:rsidRPr="00C170F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tenuto comunque conto della dotazione del suolo</w:t>
            </w:r>
          </w:p>
        </w:tc>
        <w:tc>
          <w:tcPr>
            <w:tcW w:w="289" w:type="pct"/>
            <w:vAlign w:val="center"/>
          </w:tcPr>
          <w:p w14:paraId="311C4AE5" w14:textId="5B318DEB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571F654" w14:textId="171E5800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003C4C4" w14:textId="0222B37F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1AE70F5B" w14:textId="77777777" w:rsidTr="00FB2FF4">
        <w:trPr>
          <w:trHeight w:val="421"/>
        </w:trPr>
        <w:tc>
          <w:tcPr>
            <w:tcW w:w="802" w:type="pct"/>
            <w:vAlign w:val="center"/>
          </w:tcPr>
          <w:p w14:paraId="7EA1EC8D" w14:textId="1F3CC801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4.E</w:t>
            </w:r>
            <w:proofErr w:type="gramEnd"/>
          </w:p>
        </w:tc>
        <w:tc>
          <w:tcPr>
            <w:tcW w:w="3332" w:type="pct"/>
            <w:vAlign w:val="center"/>
          </w:tcPr>
          <w:p w14:paraId="24FCCD51" w14:textId="54C54C96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rispettati i quantitativi massimi di potassio distribuibili annualmente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(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calcolat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con il metodo del bilancio o della dose standard</w:t>
            </w:r>
            <w:r w:rsid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)</w:t>
            </w:r>
            <w:r w:rsidR="00C170F4" w:rsidRPr="00C170F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, tenuto comunque conto della dotazione del suolo</w:t>
            </w:r>
          </w:p>
        </w:tc>
        <w:tc>
          <w:tcPr>
            <w:tcW w:w="289" w:type="pct"/>
            <w:vAlign w:val="center"/>
          </w:tcPr>
          <w:p w14:paraId="115D6C14" w14:textId="084CCB28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807F1F7" w14:textId="051A83F8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3DA5B22" w14:textId="654581AC" w:rsidR="00FE71D6" w:rsidRPr="005E20B4" w:rsidRDefault="00FE71D6" w:rsidP="002F0643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7B03B880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57B3A152" w14:textId="1331C7D6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4.F</w:t>
            </w:r>
            <w:proofErr w:type="gramEnd"/>
          </w:p>
        </w:tc>
        <w:tc>
          <w:tcPr>
            <w:tcW w:w="3332" w:type="pct"/>
            <w:vAlign w:val="center"/>
          </w:tcPr>
          <w:p w14:paraId="2140BB4E" w14:textId="4A408007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Non sono utilizzati gessi e carbonati di defecazione derivati da fanghi di depurazione (verifica registri e documenti fiscali)</w:t>
            </w:r>
          </w:p>
        </w:tc>
        <w:tc>
          <w:tcPr>
            <w:tcW w:w="289" w:type="pct"/>
            <w:vAlign w:val="center"/>
          </w:tcPr>
          <w:p w14:paraId="4B5E641F" w14:textId="3C8F9AD9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F33C95B" w14:textId="6C3438EB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0C0AEEF" w14:textId="2A787127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7F1B7AAB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6B5371B1" w14:textId="221B5266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5.A</w:t>
            </w:r>
            <w:proofErr w:type="gramEnd"/>
          </w:p>
        </w:tc>
        <w:tc>
          <w:tcPr>
            <w:tcW w:w="3332" w:type="pct"/>
            <w:vAlign w:val="center"/>
          </w:tcPr>
          <w:p w14:paraId="7B3D8736" w14:textId="6C0B56E8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utilizzati solo prodotti fitosanitari ammessi e sono rispettate le prescrizioni riportate sulle etichette dei prodotti (verifica registri</w:t>
            </w:r>
            <w:r w:rsidR="009B0BC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, documenti fiscali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e giacenze riscontrate)</w:t>
            </w:r>
          </w:p>
        </w:tc>
        <w:tc>
          <w:tcPr>
            <w:tcW w:w="289" w:type="pct"/>
            <w:vAlign w:val="center"/>
          </w:tcPr>
          <w:p w14:paraId="027922D3" w14:textId="001723C9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C39A408" w14:textId="12C49689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A56CDA1" w14:textId="1ACFC84F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F6924" w14:paraId="6B2B6B53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0CFF4DBB" w14:textId="34458679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5.B</w:t>
            </w:r>
            <w:proofErr w:type="gramEnd"/>
          </w:p>
        </w:tc>
        <w:tc>
          <w:tcPr>
            <w:tcW w:w="3332" w:type="pct"/>
            <w:vAlign w:val="center"/>
          </w:tcPr>
          <w:p w14:paraId="3955C5AB" w14:textId="6748059F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Sono utilizzati </w:t>
            </w:r>
            <w:proofErr w:type="spellStart"/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fitoregolatori</w:t>
            </w:r>
            <w:proofErr w:type="spellEnd"/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ammessi e con modalità previste da DPI (verifica registri e documenti fiscali)</w:t>
            </w:r>
          </w:p>
        </w:tc>
        <w:tc>
          <w:tcPr>
            <w:tcW w:w="289" w:type="pct"/>
            <w:vAlign w:val="center"/>
          </w:tcPr>
          <w:p w14:paraId="2A8CF695" w14:textId="338F91E5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CDC7436" w14:textId="25DCCD64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06343C3" w14:textId="22C04EF2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61F81703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1F612471" w14:textId="5B2B1DD1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I01.5.C</w:t>
            </w:r>
          </w:p>
        </w:tc>
        <w:tc>
          <w:tcPr>
            <w:tcW w:w="3332" w:type="pct"/>
            <w:vAlign w:val="center"/>
          </w:tcPr>
          <w:p w14:paraId="6CBFCB47" w14:textId="6E77C2C5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utilizzati solo sostanze attive e miscele per lo specifico tipo di impiego nelle Norme tecniche di coltura (verifica registri</w:t>
            </w:r>
            <w:r w:rsidR="0037444F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,</w:t>
            </w:r>
            <w:r w:rsidR="00B82E87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 documenti fiscali, </w:t>
            </w:r>
            <w:r w:rsidR="00636EC3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g</w:t>
            </w:r>
            <w:r w:rsidR="0037444F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 xml:space="preserve">iacenze riscontrate </w:t>
            </w: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e risultati analisi laboratorio)</w:t>
            </w:r>
          </w:p>
        </w:tc>
        <w:tc>
          <w:tcPr>
            <w:tcW w:w="289" w:type="pct"/>
            <w:vAlign w:val="center"/>
          </w:tcPr>
          <w:p w14:paraId="14E666E5" w14:textId="30444B39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6061BA8" w14:textId="470686C6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35FEC47" w14:textId="606D3531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1428DF77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699C9028" w14:textId="0D5DAE3D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I01.5.D-A1</w:t>
            </w:r>
          </w:p>
        </w:tc>
        <w:tc>
          <w:tcPr>
            <w:tcW w:w="3332" w:type="pct"/>
            <w:vAlign w:val="center"/>
          </w:tcPr>
          <w:p w14:paraId="36533569" w14:textId="7B33D640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È rispettato il numero di interventi previsti dalle Norme tecniche per sostanza o gruppi di sostanze attive</w:t>
            </w:r>
          </w:p>
        </w:tc>
        <w:tc>
          <w:tcPr>
            <w:tcW w:w="289" w:type="pct"/>
            <w:vAlign w:val="center"/>
          </w:tcPr>
          <w:p w14:paraId="3134BFAF" w14:textId="77890D1A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FAA5B70" w14:textId="5FC8997A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5582C0BC" w14:textId="2DB4C10D" w:rsidR="00FE71D6" w:rsidRPr="00E17968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E17968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7968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E17968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334BB2CA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4FEF62CA" w14:textId="05C0CCF8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I01.5.D-A2</w:t>
            </w:r>
          </w:p>
        </w:tc>
        <w:tc>
          <w:tcPr>
            <w:tcW w:w="3332" w:type="pct"/>
            <w:vAlign w:val="center"/>
          </w:tcPr>
          <w:p w14:paraId="2DADD2A0" w14:textId="2B8E9412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:lang w:eastAsia="en-US"/>
                <w14:ligatures w14:val="none"/>
              </w:rPr>
              <w:t>Sono rispettate le dosi e le modalità di applicazione dei prodotti fitosanitari e dei diserbanti riportate nelle norme di coltura</w:t>
            </w:r>
          </w:p>
        </w:tc>
        <w:tc>
          <w:tcPr>
            <w:tcW w:w="289" w:type="pct"/>
            <w:vAlign w:val="center"/>
          </w:tcPr>
          <w:p w14:paraId="0076058B" w14:textId="13A30ADA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ABF4890" w14:textId="70E40AEF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74F9674" w14:textId="7784666F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69314DC3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15159303" w14:textId="385B8E33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I01.5.D-B1</w:t>
            </w:r>
          </w:p>
        </w:tc>
        <w:tc>
          <w:tcPr>
            <w:tcW w:w="3332" w:type="pct"/>
            <w:vAlign w:val="center"/>
          </w:tcPr>
          <w:p w14:paraId="77B5949B" w14:textId="5F6F06A1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rispettati le note d’uso e i criteri di intervento vincolanti indicati nelle Norme tecniche</w:t>
            </w:r>
          </w:p>
        </w:tc>
        <w:tc>
          <w:tcPr>
            <w:tcW w:w="289" w:type="pct"/>
            <w:vAlign w:val="center"/>
          </w:tcPr>
          <w:p w14:paraId="0C12F932" w14:textId="0A5EE080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EEEA271" w14:textId="74D73AA1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3DABA7E" w14:textId="7FF1322A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474B3520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5ED7D7C2" w14:textId="5FFB03F4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I01.5.D-B2</w:t>
            </w:r>
          </w:p>
        </w:tc>
        <w:tc>
          <w:tcPr>
            <w:tcW w:w="3332" w:type="pct"/>
            <w:vAlign w:val="center"/>
          </w:tcPr>
          <w:p w14:paraId="197D0B4A" w14:textId="0A99B209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È rispettato il numero complessivo di interventi per singola avversità indicato nelle Norme tecniche</w:t>
            </w:r>
          </w:p>
        </w:tc>
        <w:tc>
          <w:tcPr>
            <w:tcW w:w="289" w:type="pct"/>
            <w:vAlign w:val="center"/>
          </w:tcPr>
          <w:p w14:paraId="6D26D93E" w14:textId="655A2E9F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66904AE" w14:textId="4FBB6A6B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5E54315" w14:textId="63EE70D9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08717403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139DF1F0" w14:textId="7DB849E0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I01.5.D-B3</w:t>
            </w:r>
          </w:p>
        </w:tc>
        <w:tc>
          <w:tcPr>
            <w:tcW w:w="3332" w:type="pct"/>
            <w:vAlign w:val="center"/>
          </w:tcPr>
          <w:p w14:paraId="2D573DA9" w14:textId="66D334AB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A giustificazione dei trattamenti effettuati sono presenti monitoraggi, bollettini o relazioni tecniche</w:t>
            </w:r>
          </w:p>
        </w:tc>
        <w:tc>
          <w:tcPr>
            <w:tcW w:w="289" w:type="pct"/>
            <w:vAlign w:val="center"/>
          </w:tcPr>
          <w:p w14:paraId="06E53C16" w14:textId="4D6C16D6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33EDA9B" w14:textId="46B5000F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D553224" w14:textId="28D02401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1EC4B20E" w14:textId="77777777" w:rsidTr="00FB2FF4">
        <w:trPr>
          <w:trHeight w:val="479"/>
        </w:trPr>
        <w:tc>
          <w:tcPr>
            <w:tcW w:w="802" w:type="pct"/>
            <w:vAlign w:val="center"/>
          </w:tcPr>
          <w:p w14:paraId="1F8D097A" w14:textId="1610044D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I01.5.D-B4</w:t>
            </w:r>
          </w:p>
        </w:tc>
        <w:tc>
          <w:tcPr>
            <w:tcW w:w="3332" w:type="pct"/>
            <w:vAlign w:val="center"/>
          </w:tcPr>
          <w:p w14:paraId="00B13F4D" w14:textId="2AA59836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rispettati dosaggio e volumi d’irrorazione</w:t>
            </w:r>
          </w:p>
        </w:tc>
        <w:tc>
          <w:tcPr>
            <w:tcW w:w="289" w:type="pct"/>
            <w:vAlign w:val="center"/>
          </w:tcPr>
          <w:p w14:paraId="2AD6265F" w14:textId="6CA0013A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748AC33B" w14:textId="515BF206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A70A709" w14:textId="4F60B602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4BDA8533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041B6087" w14:textId="6C86326B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I01.6</w:t>
            </w:r>
            <w:r w:rsidR="0037444F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.A 1/2/3</w:t>
            </w:r>
          </w:p>
        </w:tc>
        <w:tc>
          <w:tcPr>
            <w:tcW w:w="3332" w:type="pct"/>
            <w:vAlign w:val="center"/>
          </w:tcPr>
          <w:p w14:paraId="2952D8DC" w14:textId="7205F185" w:rsidR="00FE71D6" w:rsidRPr="005E20B4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Sono presenti i certificati (controllo funzionale e regolazione volontaria) rilasciati dai centri prova, per ogni macchina irroratrice riscontrata</w:t>
            </w:r>
          </w:p>
        </w:tc>
        <w:tc>
          <w:tcPr>
            <w:tcW w:w="289" w:type="pct"/>
            <w:vAlign w:val="center"/>
          </w:tcPr>
          <w:p w14:paraId="6A564424" w14:textId="1E7E07F5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A80F937" w14:textId="6403F601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0E5682F" w14:textId="07016074" w:rsidR="00FE71D6" w:rsidRPr="005E20B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5665F684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63F14824" w14:textId="69F43400" w:rsidR="00FE71D6" w:rsidRPr="005A5E1A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A5E1A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6.B</w:t>
            </w:r>
            <w:proofErr w:type="gramEnd"/>
          </w:p>
        </w:tc>
        <w:tc>
          <w:tcPr>
            <w:tcW w:w="3332" w:type="pct"/>
            <w:vAlign w:val="center"/>
          </w:tcPr>
          <w:p w14:paraId="3A696C03" w14:textId="75485101" w:rsidR="00FE71D6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9C2C2D">
              <w:rPr>
                <w:rFonts w:ascii="Calibri" w:hAnsi="Calibri" w:cs="Calibri"/>
                <w:sz w:val="20"/>
                <w:szCs w:val="20"/>
                <w14:ligatures w14:val="none"/>
              </w:rPr>
              <w:t>L’acquisto e/o l’utilizzo di prodotti fitosanitari sono stati effettuati da personale in possesso del certificato di abilitazione all’acquisto e all’utilizzo di prodotti fitosanitari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in corso di validità</w:t>
            </w:r>
          </w:p>
        </w:tc>
        <w:tc>
          <w:tcPr>
            <w:tcW w:w="289" w:type="pct"/>
            <w:vAlign w:val="center"/>
          </w:tcPr>
          <w:p w14:paraId="79618E3F" w14:textId="1B839E08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E9AFAF4" w14:textId="235248CA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A9A240E" w14:textId="26BF237C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7604C462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300EC2FC" w14:textId="3D332533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b/>
                <w:bCs/>
                <w:sz w:val="20"/>
                <w:szCs w:val="20"/>
              </w:rPr>
              <w:lastRenderedPageBreak/>
              <w:t>I01.</w:t>
            </w:r>
            <w:proofErr w:type="gramStart"/>
            <w:r w:rsidRPr="005E20B4">
              <w:rPr>
                <w:rFonts w:cstheme="minorHAnsi"/>
                <w:b/>
                <w:bCs/>
                <w:sz w:val="20"/>
                <w:szCs w:val="20"/>
              </w:rPr>
              <w:t>7.A</w:t>
            </w:r>
            <w:proofErr w:type="gramEnd"/>
          </w:p>
        </w:tc>
        <w:tc>
          <w:tcPr>
            <w:tcW w:w="3332" w:type="pct"/>
            <w:vAlign w:val="center"/>
          </w:tcPr>
          <w:p w14:paraId="415AFE96" w14:textId="6E26F1B0" w:rsidR="00FE71D6" w:rsidRPr="009C2C2D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 caso di colture ortive il materiale di propagazione utilizzato è di categoria “Qualità CE” per le piantine e di categoria certificata CE per le sementi (ai sensi del Reg. UE 2016/2031)</w:t>
            </w:r>
          </w:p>
        </w:tc>
        <w:tc>
          <w:tcPr>
            <w:tcW w:w="289" w:type="pct"/>
            <w:vAlign w:val="center"/>
          </w:tcPr>
          <w:p w14:paraId="5AE58D71" w14:textId="6712D6CF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37016CC" w14:textId="58C7B65D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E27556A" w14:textId="00ABEE99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4C2F8ADE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0098C0E5" w14:textId="46C30155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b/>
                <w:bCs/>
                <w:sz w:val="20"/>
                <w:szCs w:val="20"/>
              </w:rPr>
              <w:t>I01.</w:t>
            </w:r>
            <w:proofErr w:type="gramStart"/>
            <w:r w:rsidRPr="005E20B4">
              <w:rPr>
                <w:rFonts w:cstheme="minorHAnsi"/>
                <w:b/>
                <w:bCs/>
                <w:sz w:val="20"/>
                <w:szCs w:val="20"/>
              </w:rPr>
              <w:t>7.B</w:t>
            </w:r>
            <w:proofErr w:type="gramEnd"/>
          </w:p>
        </w:tc>
        <w:tc>
          <w:tcPr>
            <w:tcW w:w="3332" w:type="pct"/>
            <w:vAlign w:val="center"/>
          </w:tcPr>
          <w:p w14:paraId="7F2CB7C7" w14:textId="4216F00C" w:rsidR="00FE71D6" w:rsidRPr="009C2C2D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 caso di colture erbacee la semente utilizzata è conforme ai sensi del D.lgs. n.20 del 02/02/2021</w:t>
            </w:r>
          </w:p>
        </w:tc>
        <w:tc>
          <w:tcPr>
            <w:tcW w:w="289" w:type="pct"/>
            <w:vAlign w:val="center"/>
          </w:tcPr>
          <w:p w14:paraId="71933C09" w14:textId="0503D1DB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8731C7B" w14:textId="7E967BB2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3187439" w14:textId="6E146441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403220F5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59AFF859" w14:textId="6B16C7E0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cstheme="minorHAnsi"/>
                <w:b/>
                <w:bCs/>
                <w:sz w:val="20"/>
                <w:szCs w:val="20"/>
              </w:rPr>
              <w:t>I01.7.C</w:t>
            </w:r>
          </w:p>
        </w:tc>
        <w:tc>
          <w:tcPr>
            <w:tcW w:w="3332" w:type="pct"/>
            <w:vAlign w:val="center"/>
          </w:tcPr>
          <w:p w14:paraId="4ED7664B" w14:textId="63FED768" w:rsidR="00FE71D6" w:rsidRPr="009C2C2D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 caso di colture arboree il materiale di propagazione utilizzato è “certificato” ai sensi del Reg. UE 2016/2031</w:t>
            </w:r>
          </w:p>
        </w:tc>
        <w:tc>
          <w:tcPr>
            <w:tcW w:w="289" w:type="pct"/>
            <w:vAlign w:val="center"/>
          </w:tcPr>
          <w:p w14:paraId="387C1DAB" w14:textId="429A9483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0C8AFB79" w14:textId="3F40365D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ADDF5F9" w14:textId="1D726049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64B6E3E7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41783F1F" w14:textId="24948037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I01.</w:t>
            </w:r>
            <w:proofErr w:type="gramStart"/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8.A</w:t>
            </w:r>
            <w:proofErr w:type="gramEnd"/>
          </w:p>
        </w:tc>
        <w:tc>
          <w:tcPr>
            <w:tcW w:w="3332" w:type="pct"/>
            <w:vAlign w:val="center"/>
          </w:tcPr>
          <w:p w14:paraId="3D1A5F41" w14:textId="70078DDA" w:rsidR="00FE71D6" w:rsidRPr="009C2C2D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5E20B4">
              <w:rPr>
                <w:rFonts w:asciiTheme="minorHAnsi" w:hAnsiTheme="minorHAnsi" w:cstheme="minorHAnsi"/>
                <w:sz w:val="20"/>
                <w:szCs w:val="20"/>
                <w14:ligatures w14:val="none"/>
              </w:rPr>
              <w:t>In caso di utilizzo di materiale di propagazione autoprodotto, è presente l’autorizzazione del Settore Fitosanitario Regionale</w:t>
            </w:r>
          </w:p>
        </w:tc>
        <w:tc>
          <w:tcPr>
            <w:tcW w:w="289" w:type="pct"/>
            <w:vAlign w:val="center"/>
          </w:tcPr>
          <w:p w14:paraId="37C51608" w14:textId="6CD9D629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1EEB0D72" w14:textId="7BF9C75F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A6F8E67" w14:textId="386277AE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5E20B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20B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5E20B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1E7F0AD7" w14:textId="77777777" w:rsidTr="00FB2FF4">
        <w:trPr>
          <w:trHeight w:val="350"/>
        </w:trPr>
        <w:tc>
          <w:tcPr>
            <w:tcW w:w="802" w:type="pct"/>
            <w:vAlign w:val="center"/>
          </w:tcPr>
          <w:p w14:paraId="4035DB80" w14:textId="497409BE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proofErr w:type="gramStart"/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1.A</w:t>
            </w:r>
            <w:proofErr w:type="gramEnd"/>
          </w:p>
        </w:tc>
        <w:tc>
          <w:tcPr>
            <w:tcW w:w="3332" w:type="pct"/>
            <w:vAlign w:val="center"/>
          </w:tcPr>
          <w:p w14:paraId="6D329F47" w14:textId="3E1AD58B" w:rsidR="00FE71D6" w:rsidRPr="004A1889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Il </w:t>
            </w:r>
            <w:r w:rsidRPr="00336043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Registro dei trattamenti fitosanitari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 presente, aggiornato e corretto</w:t>
            </w:r>
          </w:p>
        </w:tc>
        <w:tc>
          <w:tcPr>
            <w:tcW w:w="289" w:type="pct"/>
            <w:vAlign w:val="center"/>
          </w:tcPr>
          <w:p w14:paraId="4A156892" w14:textId="6CB26038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2597398" w14:textId="12223258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2CB45DCB" w14:textId="44F21709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1DE32B2E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22FA773C" w14:textId="29AF8F50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proofErr w:type="gramStart"/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1.B</w:t>
            </w:r>
            <w:proofErr w:type="gramEnd"/>
          </w:p>
        </w:tc>
        <w:tc>
          <w:tcPr>
            <w:tcW w:w="3332" w:type="pct"/>
            <w:vAlign w:val="center"/>
          </w:tcPr>
          <w:p w14:paraId="7DBD10E9" w14:textId="6B077276" w:rsidR="00FE71D6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La s</w:t>
            </w:r>
            <w:r w:rsidRPr="00336043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cheda di magazzino dei prodotti fitosanitari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 coerente con i documenti fiscali e le giacenze </w:t>
            </w:r>
            <w:r w:rsidR="004A7EF9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riscontrate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in magazzino</w:t>
            </w:r>
            <w:r w:rsidR="004A7EF9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. Inoltre </w:t>
            </w:r>
            <w:r w:rsidR="009D04B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 documenti fiscali sono completi e aggiornati</w:t>
            </w:r>
          </w:p>
        </w:tc>
        <w:tc>
          <w:tcPr>
            <w:tcW w:w="289" w:type="pct"/>
            <w:vAlign w:val="center"/>
          </w:tcPr>
          <w:p w14:paraId="593EABDC" w14:textId="4B08E007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54540271" w14:textId="2E874DA7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5EE9BFE" w14:textId="17BAC2BB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1D768793" w14:textId="77777777" w:rsidTr="00FB2FF4">
        <w:trPr>
          <w:trHeight w:val="405"/>
        </w:trPr>
        <w:tc>
          <w:tcPr>
            <w:tcW w:w="802" w:type="pct"/>
            <w:vAlign w:val="center"/>
          </w:tcPr>
          <w:p w14:paraId="4A429F05" w14:textId="5FC9310B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proofErr w:type="gramStart"/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2.A</w:t>
            </w:r>
            <w:proofErr w:type="gramEnd"/>
          </w:p>
        </w:tc>
        <w:tc>
          <w:tcPr>
            <w:tcW w:w="3332" w:type="pct"/>
            <w:vAlign w:val="center"/>
          </w:tcPr>
          <w:p w14:paraId="78DB53E3" w14:textId="46E06281" w:rsidR="00FE71D6" w:rsidRPr="004A1889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98685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Il Registro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delle concimazioni</w:t>
            </w:r>
            <w:r w:rsidRPr="0098685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 presente, aggiornato e corretto</w:t>
            </w:r>
          </w:p>
        </w:tc>
        <w:tc>
          <w:tcPr>
            <w:tcW w:w="289" w:type="pct"/>
            <w:vAlign w:val="center"/>
          </w:tcPr>
          <w:p w14:paraId="112E19D6" w14:textId="166A8F89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0A1EFA6" w14:textId="11113764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F738307" w14:textId="5C86A8C8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43FD36E1" w14:textId="77777777" w:rsidTr="00FB2FF4">
        <w:trPr>
          <w:trHeight w:val="287"/>
        </w:trPr>
        <w:tc>
          <w:tcPr>
            <w:tcW w:w="802" w:type="pct"/>
            <w:vAlign w:val="center"/>
          </w:tcPr>
          <w:p w14:paraId="3253377F" w14:textId="1A478243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proofErr w:type="gramStart"/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2.B</w:t>
            </w:r>
            <w:proofErr w:type="gramEnd"/>
          </w:p>
        </w:tc>
        <w:tc>
          <w:tcPr>
            <w:tcW w:w="3332" w:type="pct"/>
            <w:vAlign w:val="center"/>
          </w:tcPr>
          <w:p w14:paraId="3D84BE55" w14:textId="33536C43" w:rsidR="00FE71D6" w:rsidRPr="004A1889" w:rsidRDefault="00FE71D6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98685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La scheda di magazzino dei 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fertilizzanti</w:t>
            </w:r>
            <w:r w:rsidRPr="0098685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 coerente con i documenti fiscali e le giacenze </w:t>
            </w:r>
            <w:r w:rsidR="004A7EF9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riscontrate </w:t>
            </w:r>
            <w:r w:rsidRPr="0098685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in magazzino</w:t>
            </w:r>
            <w:r w:rsidR="009D04B1" w:rsidRPr="009D04B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. Inoltre i documenti fiscali sono completi e aggiornati</w:t>
            </w:r>
          </w:p>
        </w:tc>
        <w:tc>
          <w:tcPr>
            <w:tcW w:w="289" w:type="pct"/>
            <w:vAlign w:val="center"/>
          </w:tcPr>
          <w:p w14:paraId="28868963" w14:textId="3505D600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C5171E2" w14:textId="3BEF9392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B8AB98D" w14:textId="70FD0C25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2FF4" w:rsidRPr="00F84C40" w14:paraId="4A548AF5" w14:textId="77777777" w:rsidTr="00FB2FF4">
        <w:trPr>
          <w:trHeight w:val="351"/>
        </w:trPr>
        <w:tc>
          <w:tcPr>
            <w:tcW w:w="802" w:type="pct"/>
            <w:vAlign w:val="center"/>
          </w:tcPr>
          <w:p w14:paraId="49C7CC48" w14:textId="29850F8E" w:rsidR="00FB2FF4" w:rsidRPr="005E20B4" w:rsidRDefault="00FB2FF4" w:rsidP="00FB2FF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I02.</w:t>
            </w:r>
            <w:proofErr w:type="gramStart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3.A</w:t>
            </w:r>
            <w:proofErr w:type="gramEnd"/>
          </w:p>
        </w:tc>
        <w:tc>
          <w:tcPr>
            <w:tcW w:w="3332" w:type="pct"/>
            <w:vAlign w:val="center"/>
          </w:tcPr>
          <w:p w14:paraId="10F4C9F7" w14:textId="53E2C284" w:rsidR="00FB2FF4" w:rsidRPr="00986851" w:rsidRDefault="00FB2FF4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registro delle irrigazioni è presente, aggiornato e corretto</w:t>
            </w:r>
          </w:p>
        </w:tc>
        <w:tc>
          <w:tcPr>
            <w:tcW w:w="289" w:type="pct"/>
            <w:vAlign w:val="center"/>
          </w:tcPr>
          <w:p w14:paraId="19F4BA1C" w14:textId="0B343493" w:rsidR="00FB2FF4" w:rsidRPr="00FF6924" w:rsidRDefault="00FB2FF4" w:rsidP="00FB2FF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5C94928C" w14:textId="6CD1A2EC" w:rsidR="00FB2FF4" w:rsidRPr="00FF6924" w:rsidRDefault="00FB2FF4" w:rsidP="00FB2FF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4AC6DE8C" w14:textId="4164286D" w:rsidR="00FB2FF4" w:rsidRPr="00FF6924" w:rsidRDefault="00FB2FF4" w:rsidP="00FB2FF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A71F94" w:rsidRPr="00F84C40" w14:paraId="2DD4F0E6" w14:textId="77777777" w:rsidTr="00FB2FF4">
        <w:trPr>
          <w:trHeight w:val="459"/>
        </w:trPr>
        <w:tc>
          <w:tcPr>
            <w:tcW w:w="802" w:type="pct"/>
            <w:vAlign w:val="center"/>
          </w:tcPr>
          <w:p w14:paraId="5A2FE9E7" w14:textId="193908FF" w:rsidR="00FE71D6" w:rsidRPr="005E20B4" w:rsidRDefault="00FE71D6" w:rsidP="00A71F94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5E20B4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I03.3</w:t>
            </w:r>
          </w:p>
        </w:tc>
        <w:tc>
          <w:tcPr>
            <w:tcW w:w="3332" w:type="pct"/>
            <w:vAlign w:val="center"/>
          </w:tcPr>
          <w:p w14:paraId="7B2D2F09" w14:textId="7D1E8667" w:rsidR="00FE71D6" w:rsidRPr="004A1889" w:rsidRDefault="003B4270" w:rsidP="00E833FF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</w:t>
            </w:r>
            <w:r w:rsidR="00FE71D6" w:rsidRPr="004A1889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 registro delle visite in azienda del tecnico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è presente e correttamente compilato</w:t>
            </w:r>
          </w:p>
        </w:tc>
        <w:tc>
          <w:tcPr>
            <w:tcW w:w="289" w:type="pct"/>
            <w:vAlign w:val="center"/>
          </w:tcPr>
          <w:p w14:paraId="0F727099" w14:textId="7A0A8561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345648AB" w14:textId="00ABC371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89" w:type="pct"/>
            <w:vAlign w:val="center"/>
          </w:tcPr>
          <w:p w14:paraId="6D2E8C9A" w14:textId="58757A6D" w:rsidR="00FE71D6" w:rsidRPr="00FF6924" w:rsidRDefault="00FE71D6" w:rsidP="00A71F94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6D7D19D6" w:rsidR="00075363" w:rsidRPr="008C3A77" w:rsidRDefault="00FE71D6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  <w: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  <w:br w:type="textWrapping" w:clear="all"/>
      </w:r>
    </w:p>
    <w:p w14:paraId="0B421207" w14:textId="77777777" w:rsidR="007D4538" w:rsidRDefault="007D4538" w:rsidP="00A43952">
      <w:pPr>
        <w:spacing w:after="0" w:line="360" w:lineRule="auto"/>
        <w:rPr>
          <w:i/>
          <w:iCs/>
        </w:rPr>
      </w:pPr>
    </w:p>
    <w:p w14:paraId="726EEAB7" w14:textId="38A0017E" w:rsidR="00815310" w:rsidRPr="00A43952" w:rsidRDefault="00287868" w:rsidP="00A43952">
      <w:pPr>
        <w:spacing w:after="0" w:line="360" w:lineRule="auto"/>
        <w:rPr>
          <w:i/>
          <w:iCs/>
          <w:sz w:val="19"/>
          <w:szCs w:val="19"/>
        </w:rPr>
        <w:sectPr w:rsidR="00815310" w:rsidRPr="00A43952" w:rsidSect="0091264C">
          <w:headerReference w:type="default" r:id="rId8"/>
          <w:footerReference w:type="default" r:id="rId9"/>
          <w:pgSz w:w="11906" w:h="16838"/>
          <w:pgMar w:top="1440" w:right="991" w:bottom="1440" w:left="1080" w:header="709" w:footer="709" w:gutter="0"/>
          <w:cols w:space="708"/>
          <w:docGrid w:linePitch="360"/>
        </w:sect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09A8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</w:t>
      </w:r>
      <w:r w:rsidR="008C3A77">
        <w:rPr>
          <w:i/>
          <w:iCs/>
          <w:sz w:val="19"/>
          <w:szCs w:val="19"/>
        </w:rPr>
        <w:t>_________________________________________________________________________________________________________________________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</w:t>
      </w:r>
      <w:r w:rsidR="008C3A77">
        <w:rPr>
          <w:i/>
          <w:iCs/>
          <w:sz w:val="19"/>
          <w:szCs w:val="19"/>
        </w:rPr>
        <w:t>______</w:t>
      </w:r>
    </w:p>
    <w:tbl>
      <w:tblPr>
        <w:tblpPr w:leftFromText="141" w:rightFromText="141" w:vertAnchor="page" w:horzAnchor="margin" w:tblpXSpec="center" w:tblpY="1481"/>
        <w:tblW w:w="52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4"/>
        <w:gridCol w:w="698"/>
        <w:gridCol w:w="2231"/>
        <w:gridCol w:w="1411"/>
        <w:gridCol w:w="872"/>
        <w:gridCol w:w="872"/>
        <w:gridCol w:w="872"/>
        <w:gridCol w:w="582"/>
        <w:gridCol w:w="1671"/>
        <w:gridCol w:w="1671"/>
        <w:gridCol w:w="1671"/>
        <w:gridCol w:w="1668"/>
      </w:tblGrid>
      <w:tr w:rsidR="004636FE" w:rsidRPr="00187C9B" w14:paraId="1F5E0BDD" w14:textId="77777777" w:rsidTr="00BE1426">
        <w:trPr>
          <w:trHeight w:hRule="exact" w:val="1717"/>
        </w:trPr>
        <w:tc>
          <w:tcPr>
            <w:tcW w:w="1772" w:type="pct"/>
            <w:gridSpan w:val="4"/>
            <w:shd w:val="clear" w:color="auto" w:fill="F2F2F2" w:themeFill="background1" w:themeFillShade="F2"/>
            <w:vAlign w:val="center"/>
          </w:tcPr>
          <w:p w14:paraId="1648E8E5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045" w:type="pct"/>
            <w:gridSpan w:val="4"/>
            <w:shd w:val="clear" w:color="auto" w:fill="F2F2F2" w:themeFill="background1" w:themeFillShade="F2"/>
            <w:vAlign w:val="center"/>
          </w:tcPr>
          <w:p w14:paraId="061B6566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40DA31D" w14:textId="77777777" w:rsidR="004636FE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7A377E0D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3DEBB5DA" w14:textId="77777777" w:rsidR="004636FE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16AC5339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46" w:type="pct"/>
            <w:shd w:val="clear" w:color="auto" w:fill="F2F2F2" w:themeFill="background1" w:themeFillShade="F2"/>
            <w:vAlign w:val="center"/>
          </w:tcPr>
          <w:p w14:paraId="6C01822D" w14:textId="77777777" w:rsidR="004636FE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10EBFBB3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  <w:tc>
          <w:tcPr>
            <w:tcW w:w="545" w:type="pct"/>
            <w:shd w:val="clear" w:color="auto" w:fill="F2F2F2" w:themeFill="background1" w:themeFillShade="F2"/>
            <w:vAlign w:val="center"/>
          </w:tcPr>
          <w:p w14:paraId="4823C58A" w14:textId="51FF31C9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CONTESTUALE INOSSERVANZA IMPEGNI CONDIZIONALITÀ</w:t>
            </w:r>
          </w:p>
        </w:tc>
      </w:tr>
      <w:tr w:rsidR="004636FE" w:rsidRPr="00187C9B" w14:paraId="487918CD" w14:textId="77777777" w:rsidTr="00BE1426">
        <w:trPr>
          <w:trHeight w:hRule="exact" w:val="1412"/>
        </w:trPr>
        <w:tc>
          <w:tcPr>
            <w:tcW w:w="354" w:type="pct"/>
            <w:shd w:val="clear" w:color="auto" w:fill="F2F2F2" w:themeFill="background1" w:themeFillShade="F2"/>
            <w:vAlign w:val="center"/>
          </w:tcPr>
          <w:p w14:paraId="75F9D0C2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28" w:type="pct"/>
            <w:shd w:val="clear" w:color="auto" w:fill="F2F2F2" w:themeFill="background1" w:themeFillShade="F2"/>
            <w:vAlign w:val="center"/>
          </w:tcPr>
          <w:p w14:paraId="0BCA9A84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14:paraId="76966D20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03E56727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12B306D5" w14:textId="77777777" w:rsidR="004636FE" w:rsidRPr="00187C9B" w:rsidRDefault="004636FE" w:rsidP="00BE1426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7919CDAD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285" w:type="pct"/>
            <w:shd w:val="clear" w:color="auto" w:fill="F2F2F2" w:themeFill="background1" w:themeFillShade="F2"/>
            <w:vAlign w:val="center"/>
          </w:tcPr>
          <w:p w14:paraId="6DF45DCE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BFA0B2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84A60E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E33550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109D0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B6262E7" w14:textId="77777777" w:rsidR="004636FE" w:rsidRPr="00187C9B" w:rsidRDefault="004636FE" w:rsidP="00BE1426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4636FE" w:rsidRPr="005723F2" w14:paraId="0B163AC7" w14:textId="77777777" w:rsidTr="003118C7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68B944F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69899EB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559773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399FF0C4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7E46ED0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17BF2B6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B1AFF18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5B9006E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6552451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03167F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226F063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184E3364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636FE" w:rsidRPr="005723F2" w14:paraId="3095B1CD" w14:textId="77777777" w:rsidTr="003118C7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6ED9A7A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F0196D3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6B03D885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0D96452E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8E8A7B0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075EAB1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6B98DB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477FC58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BCACB74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7DEBE612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5DE644F0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65EF838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636FE" w:rsidRPr="005723F2" w14:paraId="7024CDB3" w14:textId="77777777" w:rsidTr="003118C7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79D2E48E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2A9708A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7F34E70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B90065C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4F50B2F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5EF7D42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FA535A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14:paraId="700817F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018D3A54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shd w:val="clear" w:color="auto" w:fill="auto"/>
            <w:vAlign w:val="center"/>
          </w:tcPr>
          <w:p w14:paraId="22034DE8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vAlign w:val="center"/>
          </w:tcPr>
          <w:p w14:paraId="73D08942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vAlign w:val="center"/>
          </w:tcPr>
          <w:p w14:paraId="222E955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636FE" w:rsidRPr="005723F2" w14:paraId="65B06383" w14:textId="77777777" w:rsidTr="003118C7">
        <w:trPr>
          <w:trHeight w:val="1053"/>
        </w:trPr>
        <w:tc>
          <w:tcPr>
            <w:tcW w:w="354" w:type="pct"/>
            <w:shd w:val="clear" w:color="auto" w:fill="auto"/>
            <w:vAlign w:val="center"/>
          </w:tcPr>
          <w:p w14:paraId="4EF43FB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14:paraId="0B3D3AB5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29" w:type="pct"/>
            <w:shd w:val="clear" w:color="auto" w:fill="auto"/>
            <w:vAlign w:val="center"/>
          </w:tcPr>
          <w:p w14:paraId="4701E275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1" w:type="pct"/>
            <w:shd w:val="clear" w:color="auto" w:fill="auto"/>
            <w:vAlign w:val="center"/>
          </w:tcPr>
          <w:p w14:paraId="2E597EE4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A65C93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DE6363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3BC1037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19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D53D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EF5508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9E05D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  <w:vAlign w:val="center"/>
          </w:tcPr>
          <w:p w14:paraId="0754207F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  <w:vAlign w:val="center"/>
          </w:tcPr>
          <w:p w14:paraId="416F4B81" w14:textId="77777777" w:rsidR="004636FE" w:rsidRPr="005723F2" w:rsidRDefault="004636FE" w:rsidP="00BE142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06F62C59" w14:textId="77777777" w:rsidR="00C52F1F" w:rsidRDefault="00C52F1F" w:rsidP="009C5D34"/>
    <w:p w14:paraId="010C7DF9" w14:textId="77777777" w:rsidR="00EA3112" w:rsidRDefault="00EA3112" w:rsidP="00EA311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36524518" w14:textId="77777777" w:rsidR="00EA3112" w:rsidRDefault="00EA3112" w:rsidP="00EA3112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58A7DFCC" w14:textId="6A5928AF" w:rsidR="00C52F1F" w:rsidRPr="00842213" w:rsidRDefault="00EA3112" w:rsidP="00842213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2E77F7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</w:t>
      </w:r>
    </w:p>
    <w:sectPr w:rsidR="00C52F1F" w:rsidRPr="00842213" w:rsidSect="003B4270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B778B" w14:textId="77777777" w:rsidR="004B4A92" w:rsidRDefault="004B4A92" w:rsidP="001E28C3">
      <w:pPr>
        <w:spacing w:after="0" w:line="240" w:lineRule="auto"/>
      </w:pPr>
      <w:r>
        <w:separator/>
      </w:r>
    </w:p>
  </w:endnote>
  <w:endnote w:type="continuationSeparator" w:id="0">
    <w:p w14:paraId="41663DDE" w14:textId="77777777" w:rsidR="004B4A92" w:rsidRDefault="004B4A92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4BADC" w14:textId="77777777" w:rsidR="00514FD1" w:rsidRPr="005C2DAF" w:rsidRDefault="00514FD1" w:rsidP="00FA237B">
    <w:pPr>
      <w:tabs>
        <w:tab w:val="center" w:pos="4819"/>
        <w:tab w:val="right" w:pos="10206"/>
      </w:tabs>
      <w:spacing w:after="0" w:line="240" w:lineRule="auto"/>
      <w:ind w:right="360"/>
      <w:jc w:val="center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02F216DC" w:rsidR="002E77F7" w:rsidRPr="00084CC8" w:rsidRDefault="00514FD1" w:rsidP="00FA23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</w:t>
            </w:r>
            <w:r w:rsidR="00460D8C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I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alla Determinazione n</w:t>
            </w:r>
            <w:r w:rsidR="00460D8C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. </w:t>
            </w:r>
            <w:r w:rsidR="00176637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6F0419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</w:t>
            </w:r>
            <w:r w:rsidR="00460D8C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31/07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6F0419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1DF18" w14:textId="77777777" w:rsidR="004B4A92" w:rsidRDefault="004B4A92" w:rsidP="001E28C3">
      <w:pPr>
        <w:spacing w:after="0" w:line="240" w:lineRule="auto"/>
      </w:pPr>
      <w:r>
        <w:separator/>
      </w:r>
    </w:p>
  </w:footnote>
  <w:footnote w:type="continuationSeparator" w:id="0">
    <w:p w14:paraId="70C6189E" w14:textId="77777777" w:rsidR="004B4A92" w:rsidRDefault="004B4A92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6209781E" w:rsidR="002E77F7" w:rsidRPr="00F427BF" w:rsidRDefault="00F427BF" w:rsidP="00F427B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524E47DD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A24329E"/>
    <w:multiLevelType w:val="hybridMultilevel"/>
    <w:tmpl w:val="0EC4F378"/>
    <w:lvl w:ilvl="0" w:tplc="40CE8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074855"/>
    <w:multiLevelType w:val="hybridMultilevel"/>
    <w:tmpl w:val="4668868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DC69F7"/>
    <w:multiLevelType w:val="hybridMultilevel"/>
    <w:tmpl w:val="113C93B2"/>
    <w:lvl w:ilvl="0" w:tplc="0410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7" w15:restartNumberingAfterBreak="0">
    <w:nsid w:val="37BA0F63"/>
    <w:multiLevelType w:val="hybridMultilevel"/>
    <w:tmpl w:val="00922E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107EE"/>
    <w:multiLevelType w:val="hybridMultilevel"/>
    <w:tmpl w:val="34A6140C"/>
    <w:lvl w:ilvl="0" w:tplc="64CA1BB4">
      <w:numFmt w:val="bullet"/>
      <w:lvlText w:val="-"/>
      <w:lvlJc w:val="left"/>
      <w:pPr>
        <w:ind w:left="39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6" w:hanging="360"/>
      </w:pPr>
      <w:rPr>
        <w:rFonts w:ascii="Wingdings" w:hAnsi="Wingdings" w:hint="default"/>
      </w:rPr>
    </w:lvl>
  </w:abstractNum>
  <w:abstractNum w:abstractNumId="21" w15:restartNumberingAfterBreak="0">
    <w:nsid w:val="47500E46"/>
    <w:multiLevelType w:val="hybridMultilevel"/>
    <w:tmpl w:val="772A0E9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923066F"/>
    <w:multiLevelType w:val="hybridMultilevel"/>
    <w:tmpl w:val="A930122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14190"/>
    <w:multiLevelType w:val="hybridMultilevel"/>
    <w:tmpl w:val="FD485DF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9305FD8"/>
    <w:multiLevelType w:val="hybridMultilevel"/>
    <w:tmpl w:val="3432DABE"/>
    <w:lvl w:ilvl="0" w:tplc="5C2CA0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AB4477E"/>
    <w:multiLevelType w:val="hybridMultilevel"/>
    <w:tmpl w:val="1E561EF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2D52F9F"/>
    <w:multiLevelType w:val="hybridMultilevel"/>
    <w:tmpl w:val="CC460E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9"/>
  </w:num>
  <w:num w:numId="2" w16cid:durableId="486868772">
    <w:abstractNumId w:val="36"/>
  </w:num>
  <w:num w:numId="3" w16cid:durableId="788279763">
    <w:abstractNumId w:val="18"/>
  </w:num>
  <w:num w:numId="4" w16cid:durableId="441850321">
    <w:abstractNumId w:val="31"/>
  </w:num>
  <w:num w:numId="5" w16cid:durableId="1224364173">
    <w:abstractNumId w:val="2"/>
  </w:num>
  <w:num w:numId="6" w16cid:durableId="457184800">
    <w:abstractNumId w:val="23"/>
  </w:num>
  <w:num w:numId="7" w16cid:durableId="650983102">
    <w:abstractNumId w:val="30"/>
  </w:num>
  <w:num w:numId="8" w16cid:durableId="1198422680">
    <w:abstractNumId w:val="38"/>
  </w:num>
  <w:num w:numId="9" w16cid:durableId="1637763070">
    <w:abstractNumId w:val="22"/>
  </w:num>
  <w:num w:numId="10" w16cid:durableId="790904337">
    <w:abstractNumId w:val="4"/>
  </w:num>
  <w:num w:numId="11" w16cid:durableId="258609338">
    <w:abstractNumId w:val="34"/>
  </w:num>
  <w:num w:numId="12" w16cid:durableId="2138836145">
    <w:abstractNumId w:val="1"/>
  </w:num>
  <w:num w:numId="13" w16cid:durableId="872426014">
    <w:abstractNumId w:val="35"/>
  </w:num>
  <w:num w:numId="14" w16cid:durableId="259679190">
    <w:abstractNumId w:val="8"/>
  </w:num>
  <w:num w:numId="15" w16cid:durableId="566960255">
    <w:abstractNumId w:val="28"/>
  </w:num>
  <w:num w:numId="16" w16cid:durableId="622154717">
    <w:abstractNumId w:val="13"/>
  </w:num>
  <w:num w:numId="17" w16cid:durableId="655650494">
    <w:abstractNumId w:val="15"/>
  </w:num>
  <w:num w:numId="18" w16cid:durableId="936987324">
    <w:abstractNumId w:val="33"/>
  </w:num>
  <w:num w:numId="19" w16cid:durableId="1451125824">
    <w:abstractNumId w:val="24"/>
  </w:num>
  <w:num w:numId="20" w16cid:durableId="515270074">
    <w:abstractNumId w:val="9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4"/>
  </w:num>
  <w:num w:numId="24" w16cid:durableId="507136680">
    <w:abstractNumId w:val="19"/>
  </w:num>
  <w:num w:numId="25" w16cid:durableId="264266543">
    <w:abstractNumId w:val="11"/>
  </w:num>
  <w:num w:numId="26" w16cid:durableId="120156837">
    <w:abstractNumId w:val="27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10"/>
  </w:num>
  <w:num w:numId="30" w16cid:durableId="1951620346">
    <w:abstractNumId w:val="17"/>
  </w:num>
  <w:num w:numId="31" w16cid:durableId="919603564">
    <w:abstractNumId w:val="16"/>
  </w:num>
  <w:num w:numId="32" w16cid:durableId="852842733">
    <w:abstractNumId w:val="20"/>
  </w:num>
  <w:num w:numId="33" w16cid:durableId="1039285938">
    <w:abstractNumId w:val="37"/>
  </w:num>
  <w:num w:numId="34" w16cid:durableId="691153232">
    <w:abstractNumId w:val="7"/>
  </w:num>
  <w:num w:numId="35" w16cid:durableId="1152481439">
    <w:abstractNumId w:val="26"/>
  </w:num>
  <w:num w:numId="36" w16cid:durableId="362479944">
    <w:abstractNumId w:val="21"/>
  </w:num>
  <w:num w:numId="37" w16cid:durableId="1668091871">
    <w:abstractNumId w:val="12"/>
  </w:num>
  <w:num w:numId="38" w16cid:durableId="1572891173">
    <w:abstractNumId w:val="25"/>
  </w:num>
  <w:num w:numId="39" w16cid:durableId="16209933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1515A"/>
    <w:rsid w:val="000231CC"/>
    <w:rsid w:val="00027C2E"/>
    <w:rsid w:val="00034FEC"/>
    <w:rsid w:val="00037FD5"/>
    <w:rsid w:val="00055AC3"/>
    <w:rsid w:val="00055DFE"/>
    <w:rsid w:val="00061801"/>
    <w:rsid w:val="00063521"/>
    <w:rsid w:val="000664C4"/>
    <w:rsid w:val="000676A8"/>
    <w:rsid w:val="00073607"/>
    <w:rsid w:val="00073760"/>
    <w:rsid w:val="0007500E"/>
    <w:rsid w:val="00075363"/>
    <w:rsid w:val="00075C07"/>
    <w:rsid w:val="00076BFB"/>
    <w:rsid w:val="00081E21"/>
    <w:rsid w:val="00084CC8"/>
    <w:rsid w:val="00092B64"/>
    <w:rsid w:val="00095950"/>
    <w:rsid w:val="000959AF"/>
    <w:rsid w:val="000A3403"/>
    <w:rsid w:val="000B633F"/>
    <w:rsid w:val="000C16D6"/>
    <w:rsid w:val="000C1F74"/>
    <w:rsid w:val="000C5B95"/>
    <w:rsid w:val="000D1801"/>
    <w:rsid w:val="000D6540"/>
    <w:rsid w:val="000E308C"/>
    <w:rsid w:val="000F02B1"/>
    <w:rsid w:val="000F4041"/>
    <w:rsid w:val="00102F85"/>
    <w:rsid w:val="001037CE"/>
    <w:rsid w:val="00113D42"/>
    <w:rsid w:val="00114382"/>
    <w:rsid w:val="00124B5E"/>
    <w:rsid w:val="00134C2A"/>
    <w:rsid w:val="00165CCA"/>
    <w:rsid w:val="00167090"/>
    <w:rsid w:val="00173D71"/>
    <w:rsid w:val="00173FF1"/>
    <w:rsid w:val="00174633"/>
    <w:rsid w:val="00176637"/>
    <w:rsid w:val="00183A68"/>
    <w:rsid w:val="00185302"/>
    <w:rsid w:val="0018768C"/>
    <w:rsid w:val="00193FF4"/>
    <w:rsid w:val="00197B9A"/>
    <w:rsid w:val="001A51F2"/>
    <w:rsid w:val="001B5DFF"/>
    <w:rsid w:val="001C21E6"/>
    <w:rsid w:val="001C79DA"/>
    <w:rsid w:val="001D369C"/>
    <w:rsid w:val="001E28C3"/>
    <w:rsid w:val="001E4DA5"/>
    <w:rsid w:val="001F2BED"/>
    <w:rsid w:val="001F484E"/>
    <w:rsid w:val="002046F2"/>
    <w:rsid w:val="002069C1"/>
    <w:rsid w:val="0022700C"/>
    <w:rsid w:val="0022747A"/>
    <w:rsid w:val="00235FB6"/>
    <w:rsid w:val="0024146C"/>
    <w:rsid w:val="002527AA"/>
    <w:rsid w:val="0025321F"/>
    <w:rsid w:val="00253899"/>
    <w:rsid w:val="002539C0"/>
    <w:rsid w:val="00256D27"/>
    <w:rsid w:val="002610CD"/>
    <w:rsid w:val="0026110D"/>
    <w:rsid w:val="002637BF"/>
    <w:rsid w:val="0028136D"/>
    <w:rsid w:val="00287166"/>
    <w:rsid w:val="00287868"/>
    <w:rsid w:val="00290A0B"/>
    <w:rsid w:val="00297C4F"/>
    <w:rsid w:val="002A2112"/>
    <w:rsid w:val="002B1D2C"/>
    <w:rsid w:val="002B5C3D"/>
    <w:rsid w:val="002B6F64"/>
    <w:rsid w:val="002B794B"/>
    <w:rsid w:val="002C2540"/>
    <w:rsid w:val="002C31A9"/>
    <w:rsid w:val="002C33A3"/>
    <w:rsid w:val="002D0C05"/>
    <w:rsid w:val="002D2FD5"/>
    <w:rsid w:val="002E0A82"/>
    <w:rsid w:val="002E1619"/>
    <w:rsid w:val="002E2AF6"/>
    <w:rsid w:val="002E3DC6"/>
    <w:rsid w:val="002E46E9"/>
    <w:rsid w:val="002E7572"/>
    <w:rsid w:val="002E77F7"/>
    <w:rsid w:val="002F0643"/>
    <w:rsid w:val="00302A75"/>
    <w:rsid w:val="00306621"/>
    <w:rsid w:val="0030689A"/>
    <w:rsid w:val="003118C7"/>
    <w:rsid w:val="0031577D"/>
    <w:rsid w:val="00321A6F"/>
    <w:rsid w:val="00322C7F"/>
    <w:rsid w:val="00322D50"/>
    <w:rsid w:val="00333D19"/>
    <w:rsid w:val="00336043"/>
    <w:rsid w:val="00336726"/>
    <w:rsid w:val="00342639"/>
    <w:rsid w:val="00352687"/>
    <w:rsid w:val="003537DB"/>
    <w:rsid w:val="00353D52"/>
    <w:rsid w:val="003604B8"/>
    <w:rsid w:val="00367C22"/>
    <w:rsid w:val="003734C5"/>
    <w:rsid w:val="00374112"/>
    <w:rsid w:val="0037444F"/>
    <w:rsid w:val="003803D2"/>
    <w:rsid w:val="00380EF9"/>
    <w:rsid w:val="00386602"/>
    <w:rsid w:val="00396A1B"/>
    <w:rsid w:val="003A317C"/>
    <w:rsid w:val="003A4930"/>
    <w:rsid w:val="003B2839"/>
    <w:rsid w:val="003B4270"/>
    <w:rsid w:val="003B47B3"/>
    <w:rsid w:val="003B67B0"/>
    <w:rsid w:val="003D1767"/>
    <w:rsid w:val="003D2F85"/>
    <w:rsid w:val="003E3135"/>
    <w:rsid w:val="003E716C"/>
    <w:rsid w:val="003E7D4A"/>
    <w:rsid w:val="003F6342"/>
    <w:rsid w:val="0040435C"/>
    <w:rsid w:val="00405015"/>
    <w:rsid w:val="00406CE3"/>
    <w:rsid w:val="00407B80"/>
    <w:rsid w:val="00416FAA"/>
    <w:rsid w:val="0042157C"/>
    <w:rsid w:val="004220F0"/>
    <w:rsid w:val="0042710D"/>
    <w:rsid w:val="00431BE3"/>
    <w:rsid w:val="0043253D"/>
    <w:rsid w:val="00433E52"/>
    <w:rsid w:val="004453B9"/>
    <w:rsid w:val="0045130E"/>
    <w:rsid w:val="00453E0C"/>
    <w:rsid w:val="00460D8C"/>
    <w:rsid w:val="004636FE"/>
    <w:rsid w:val="00471202"/>
    <w:rsid w:val="004759F1"/>
    <w:rsid w:val="004807BB"/>
    <w:rsid w:val="00483086"/>
    <w:rsid w:val="004841F1"/>
    <w:rsid w:val="00486969"/>
    <w:rsid w:val="004946E3"/>
    <w:rsid w:val="004A5A7B"/>
    <w:rsid w:val="004A7EF9"/>
    <w:rsid w:val="004B18BA"/>
    <w:rsid w:val="004B4A92"/>
    <w:rsid w:val="004B6214"/>
    <w:rsid w:val="004C6F7B"/>
    <w:rsid w:val="004C7108"/>
    <w:rsid w:val="004C775A"/>
    <w:rsid w:val="004E1835"/>
    <w:rsid w:val="004E1DAA"/>
    <w:rsid w:val="004E738F"/>
    <w:rsid w:val="004F0BAF"/>
    <w:rsid w:val="004F11F8"/>
    <w:rsid w:val="004F1BF5"/>
    <w:rsid w:val="004F71AD"/>
    <w:rsid w:val="00500E84"/>
    <w:rsid w:val="00503098"/>
    <w:rsid w:val="005130D1"/>
    <w:rsid w:val="00514FD1"/>
    <w:rsid w:val="00516B2E"/>
    <w:rsid w:val="0051771F"/>
    <w:rsid w:val="00517C4D"/>
    <w:rsid w:val="005209ED"/>
    <w:rsid w:val="005225F9"/>
    <w:rsid w:val="00532540"/>
    <w:rsid w:val="00550F41"/>
    <w:rsid w:val="00552252"/>
    <w:rsid w:val="00565B12"/>
    <w:rsid w:val="005669D5"/>
    <w:rsid w:val="005706B9"/>
    <w:rsid w:val="00584935"/>
    <w:rsid w:val="00591B30"/>
    <w:rsid w:val="005923B9"/>
    <w:rsid w:val="005954F5"/>
    <w:rsid w:val="00595D4D"/>
    <w:rsid w:val="005A0033"/>
    <w:rsid w:val="005A33B2"/>
    <w:rsid w:val="005A5E1A"/>
    <w:rsid w:val="005B027F"/>
    <w:rsid w:val="005B31E0"/>
    <w:rsid w:val="005B6EA1"/>
    <w:rsid w:val="005C2232"/>
    <w:rsid w:val="005C2B38"/>
    <w:rsid w:val="005C2DAF"/>
    <w:rsid w:val="005C7B72"/>
    <w:rsid w:val="005D09A8"/>
    <w:rsid w:val="005D2592"/>
    <w:rsid w:val="005E20B4"/>
    <w:rsid w:val="00602EB5"/>
    <w:rsid w:val="0060647C"/>
    <w:rsid w:val="0060698B"/>
    <w:rsid w:val="00612BA0"/>
    <w:rsid w:val="006139C1"/>
    <w:rsid w:val="00615166"/>
    <w:rsid w:val="00615A7E"/>
    <w:rsid w:val="00627384"/>
    <w:rsid w:val="00636EC3"/>
    <w:rsid w:val="00645576"/>
    <w:rsid w:val="006468DE"/>
    <w:rsid w:val="006475F2"/>
    <w:rsid w:val="00651894"/>
    <w:rsid w:val="006549CA"/>
    <w:rsid w:val="0067394C"/>
    <w:rsid w:val="006740AD"/>
    <w:rsid w:val="006744FA"/>
    <w:rsid w:val="00676A00"/>
    <w:rsid w:val="00676E98"/>
    <w:rsid w:val="00682544"/>
    <w:rsid w:val="00684814"/>
    <w:rsid w:val="006901A4"/>
    <w:rsid w:val="006919E8"/>
    <w:rsid w:val="00693487"/>
    <w:rsid w:val="006A59FC"/>
    <w:rsid w:val="006A7D0E"/>
    <w:rsid w:val="006B2367"/>
    <w:rsid w:val="006B30DD"/>
    <w:rsid w:val="006B4143"/>
    <w:rsid w:val="006B5342"/>
    <w:rsid w:val="006B581F"/>
    <w:rsid w:val="006C0879"/>
    <w:rsid w:val="006C1D62"/>
    <w:rsid w:val="006C7BCA"/>
    <w:rsid w:val="006D6397"/>
    <w:rsid w:val="006E4DFA"/>
    <w:rsid w:val="006F0419"/>
    <w:rsid w:val="006F36CC"/>
    <w:rsid w:val="00704D77"/>
    <w:rsid w:val="00704F9B"/>
    <w:rsid w:val="007061D2"/>
    <w:rsid w:val="00706F86"/>
    <w:rsid w:val="00714E81"/>
    <w:rsid w:val="00722D68"/>
    <w:rsid w:val="00726150"/>
    <w:rsid w:val="00726231"/>
    <w:rsid w:val="00730006"/>
    <w:rsid w:val="00731D83"/>
    <w:rsid w:val="0075114F"/>
    <w:rsid w:val="007601FB"/>
    <w:rsid w:val="00770A9B"/>
    <w:rsid w:val="007714E3"/>
    <w:rsid w:val="00773C8B"/>
    <w:rsid w:val="007812C4"/>
    <w:rsid w:val="00785F54"/>
    <w:rsid w:val="00793D6F"/>
    <w:rsid w:val="007B1443"/>
    <w:rsid w:val="007B1BF8"/>
    <w:rsid w:val="007B2302"/>
    <w:rsid w:val="007B5F9A"/>
    <w:rsid w:val="007B786E"/>
    <w:rsid w:val="007C2E93"/>
    <w:rsid w:val="007D0998"/>
    <w:rsid w:val="007D4538"/>
    <w:rsid w:val="007E0BCE"/>
    <w:rsid w:val="007E3A2C"/>
    <w:rsid w:val="007E6437"/>
    <w:rsid w:val="007E6725"/>
    <w:rsid w:val="007F1C0D"/>
    <w:rsid w:val="007F3793"/>
    <w:rsid w:val="007F48A6"/>
    <w:rsid w:val="00805150"/>
    <w:rsid w:val="00807039"/>
    <w:rsid w:val="00815310"/>
    <w:rsid w:val="00833026"/>
    <w:rsid w:val="00835EFC"/>
    <w:rsid w:val="0083626E"/>
    <w:rsid w:val="00842213"/>
    <w:rsid w:val="008544E3"/>
    <w:rsid w:val="008821B2"/>
    <w:rsid w:val="00882F56"/>
    <w:rsid w:val="008A1351"/>
    <w:rsid w:val="008B0FE8"/>
    <w:rsid w:val="008B1A2C"/>
    <w:rsid w:val="008C3A77"/>
    <w:rsid w:val="008C5566"/>
    <w:rsid w:val="008D0B76"/>
    <w:rsid w:val="008D2A35"/>
    <w:rsid w:val="008D6B27"/>
    <w:rsid w:val="008D7A5D"/>
    <w:rsid w:val="008E47F9"/>
    <w:rsid w:val="008F1F61"/>
    <w:rsid w:val="008F2F0E"/>
    <w:rsid w:val="008F6AFE"/>
    <w:rsid w:val="00903D89"/>
    <w:rsid w:val="00907B9E"/>
    <w:rsid w:val="0091264C"/>
    <w:rsid w:val="00912919"/>
    <w:rsid w:val="00924593"/>
    <w:rsid w:val="00924C95"/>
    <w:rsid w:val="00935029"/>
    <w:rsid w:val="009364AD"/>
    <w:rsid w:val="009434C5"/>
    <w:rsid w:val="0094487A"/>
    <w:rsid w:val="009477D3"/>
    <w:rsid w:val="00950C1E"/>
    <w:rsid w:val="0095140E"/>
    <w:rsid w:val="00953CDD"/>
    <w:rsid w:val="00975A47"/>
    <w:rsid w:val="00984230"/>
    <w:rsid w:val="00986851"/>
    <w:rsid w:val="00987F2E"/>
    <w:rsid w:val="00993214"/>
    <w:rsid w:val="009943FB"/>
    <w:rsid w:val="00997D9E"/>
    <w:rsid w:val="009A3C01"/>
    <w:rsid w:val="009A5487"/>
    <w:rsid w:val="009B0BC3"/>
    <w:rsid w:val="009C1F3D"/>
    <w:rsid w:val="009C2683"/>
    <w:rsid w:val="009C2C2D"/>
    <w:rsid w:val="009C5D34"/>
    <w:rsid w:val="009D04B1"/>
    <w:rsid w:val="009D2D14"/>
    <w:rsid w:val="009E2676"/>
    <w:rsid w:val="009E763C"/>
    <w:rsid w:val="009F273D"/>
    <w:rsid w:val="00A0347F"/>
    <w:rsid w:val="00A1280C"/>
    <w:rsid w:val="00A132B5"/>
    <w:rsid w:val="00A377D9"/>
    <w:rsid w:val="00A37E7C"/>
    <w:rsid w:val="00A42890"/>
    <w:rsid w:val="00A43952"/>
    <w:rsid w:val="00A44D46"/>
    <w:rsid w:val="00A71F94"/>
    <w:rsid w:val="00A83CAE"/>
    <w:rsid w:val="00A9202C"/>
    <w:rsid w:val="00A92418"/>
    <w:rsid w:val="00A935D8"/>
    <w:rsid w:val="00A95076"/>
    <w:rsid w:val="00A97155"/>
    <w:rsid w:val="00AA1B28"/>
    <w:rsid w:val="00AA52EC"/>
    <w:rsid w:val="00AB5BA6"/>
    <w:rsid w:val="00AB7560"/>
    <w:rsid w:val="00AD07D9"/>
    <w:rsid w:val="00AE1027"/>
    <w:rsid w:val="00AE475A"/>
    <w:rsid w:val="00AE6776"/>
    <w:rsid w:val="00B06843"/>
    <w:rsid w:val="00B0788B"/>
    <w:rsid w:val="00B108A8"/>
    <w:rsid w:val="00B10A4D"/>
    <w:rsid w:val="00B145E2"/>
    <w:rsid w:val="00B1623B"/>
    <w:rsid w:val="00B17A96"/>
    <w:rsid w:val="00B2034A"/>
    <w:rsid w:val="00B23BD7"/>
    <w:rsid w:val="00B24064"/>
    <w:rsid w:val="00B240A7"/>
    <w:rsid w:val="00B32568"/>
    <w:rsid w:val="00B32ECE"/>
    <w:rsid w:val="00B36478"/>
    <w:rsid w:val="00B429F5"/>
    <w:rsid w:val="00B43AC3"/>
    <w:rsid w:val="00B61B55"/>
    <w:rsid w:val="00B7350D"/>
    <w:rsid w:val="00B82E87"/>
    <w:rsid w:val="00B8684B"/>
    <w:rsid w:val="00B973C7"/>
    <w:rsid w:val="00BB6B2F"/>
    <w:rsid w:val="00BC3377"/>
    <w:rsid w:val="00BD5EE4"/>
    <w:rsid w:val="00BE123B"/>
    <w:rsid w:val="00BE1E63"/>
    <w:rsid w:val="00BE1EA5"/>
    <w:rsid w:val="00BE1F92"/>
    <w:rsid w:val="00BE46F9"/>
    <w:rsid w:val="00BE6CA4"/>
    <w:rsid w:val="00BE7D51"/>
    <w:rsid w:val="00BF52F0"/>
    <w:rsid w:val="00BF5430"/>
    <w:rsid w:val="00BF7DB6"/>
    <w:rsid w:val="00C06A64"/>
    <w:rsid w:val="00C11ED2"/>
    <w:rsid w:val="00C170F4"/>
    <w:rsid w:val="00C17CB1"/>
    <w:rsid w:val="00C340EC"/>
    <w:rsid w:val="00C34C51"/>
    <w:rsid w:val="00C350F7"/>
    <w:rsid w:val="00C352FB"/>
    <w:rsid w:val="00C37EA1"/>
    <w:rsid w:val="00C41694"/>
    <w:rsid w:val="00C42D40"/>
    <w:rsid w:val="00C52943"/>
    <w:rsid w:val="00C52F1F"/>
    <w:rsid w:val="00C56548"/>
    <w:rsid w:val="00C6121A"/>
    <w:rsid w:val="00C62C68"/>
    <w:rsid w:val="00C63EF5"/>
    <w:rsid w:val="00C646C6"/>
    <w:rsid w:val="00C64992"/>
    <w:rsid w:val="00C8264F"/>
    <w:rsid w:val="00C9234C"/>
    <w:rsid w:val="00C9276B"/>
    <w:rsid w:val="00C94E21"/>
    <w:rsid w:val="00CB3B7C"/>
    <w:rsid w:val="00CC69D7"/>
    <w:rsid w:val="00CC6FA1"/>
    <w:rsid w:val="00CD1E82"/>
    <w:rsid w:val="00CE514B"/>
    <w:rsid w:val="00CE7FC5"/>
    <w:rsid w:val="00CF55A6"/>
    <w:rsid w:val="00CF69B4"/>
    <w:rsid w:val="00CF7633"/>
    <w:rsid w:val="00D033C7"/>
    <w:rsid w:val="00D06135"/>
    <w:rsid w:val="00D17C3A"/>
    <w:rsid w:val="00D34927"/>
    <w:rsid w:val="00D41630"/>
    <w:rsid w:val="00D46AC0"/>
    <w:rsid w:val="00D47ACA"/>
    <w:rsid w:val="00D81FF7"/>
    <w:rsid w:val="00D82274"/>
    <w:rsid w:val="00D85D0E"/>
    <w:rsid w:val="00D87475"/>
    <w:rsid w:val="00D87F94"/>
    <w:rsid w:val="00D908EE"/>
    <w:rsid w:val="00D92C2C"/>
    <w:rsid w:val="00D942CA"/>
    <w:rsid w:val="00D95709"/>
    <w:rsid w:val="00DA41DA"/>
    <w:rsid w:val="00DB1334"/>
    <w:rsid w:val="00DB1C95"/>
    <w:rsid w:val="00DB564E"/>
    <w:rsid w:val="00DB6FD9"/>
    <w:rsid w:val="00DC1EC1"/>
    <w:rsid w:val="00DC475F"/>
    <w:rsid w:val="00DC76E1"/>
    <w:rsid w:val="00DD1CC1"/>
    <w:rsid w:val="00DD2134"/>
    <w:rsid w:val="00DE2669"/>
    <w:rsid w:val="00DE617C"/>
    <w:rsid w:val="00DF265E"/>
    <w:rsid w:val="00E05A0C"/>
    <w:rsid w:val="00E076D1"/>
    <w:rsid w:val="00E15BDB"/>
    <w:rsid w:val="00E1670D"/>
    <w:rsid w:val="00E17968"/>
    <w:rsid w:val="00E23B8C"/>
    <w:rsid w:val="00E30A65"/>
    <w:rsid w:val="00E30DBA"/>
    <w:rsid w:val="00E35C35"/>
    <w:rsid w:val="00E43D24"/>
    <w:rsid w:val="00E57CF1"/>
    <w:rsid w:val="00E6752D"/>
    <w:rsid w:val="00E70759"/>
    <w:rsid w:val="00E75D38"/>
    <w:rsid w:val="00E76FCB"/>
    <w:rsid w:val="00E81252"/>
    <w:rsid w:val="00E815BE"/>
    <w:rsid w:val="00E833FF"/>
    <w:rsid w:val="00E83CE5"/>
    <w:rsid w:val="00E85A4B"/>
    <w:rsid w:val="00E9257B"/>
    <w:rsid w:val="00EA3112"/>
    <w:rsid w:val="00EB1FDA"/>
    <w:rsid w:val="00EB6D24"/>
    <w:rsid w:val="00EC465F"/>
    <w:rsid w:val="00EC6902"/>
    <w:rsid w:val="00ED50A0"/>
    <w:rsid w:val="00EE02D9"/>
    <w:rsid w:val="00EE203C"/>
    <w:rsid w:val="00EE49DD"/>
    <w:rsid w:val="00F06FD4"/>
    <w:rsid w:val="00F135D3"/>
    <w:rsid w:val="00F15B16"/>
    <w:rsid w:val="00F267EE"/>
    <w:rsid w:val="00F276D6"/>
    <w:rsid w:val="00F373D8"/>
    <w:rsid w:val="00F37989"/>
    <w:rsid w:val="00F427BF"/>
    <w:rsid w:val="00F452AB"/>
    <w:rsid w:val="00F50545"/>
    <w:rsid w:val="00F5575E"/>
    <w:rsid w:val="00F61DA6"/>
    <w:rsid w:val="00F67ACA"/>
    <w:rsid w:val="00F70E19"/>
    <w:rsid w:val="00F75F86"/>
    <w:rsid w:val="00F82115"/>
    <w:rsid w:val="00F83316"/>
    <w:rsid w:val="00F84C40"/>
    <w:rsid w:val="00F92A4F"/>
    <w:rsid w:val="00F978A1"/>
    <w:rsid w:val="00FA237B"/>
    <w:rsid w:val="00FA286E"/>
    <w:rsid w:val="00FB2FF4"/>
    <w:rsid w:val="00FC45EB"/>
    <w:rsid w:val="00FC472C"/>
    <w:rsid w:val="00FC5FB3"/>
    <w:rsid w:val="00FD31B3"/>
    <w:rsid w:val="00FD3C51"/>
    <w:rsid w:val="00FD49DE"/>
    <w:rsid w:val="00FD530F"/>
    <w:rsid w:val="00FD5FAB"/>
    <w:rsid w:val="00FE1668"/>
    <w:rsid w:val="00FE5F9B"/>
    <w:rsid w:val="00FE71D6"/>
    <w:rsid w:val="00FF3DE8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  <w:style w:type="paragraph" w:customStyle="1" w:styleId="Standard">
    <w:name w:val="Standard"/>
    <w:rsid w:val="002637BF"/>
    <w:pPr>
      <w:suppressAutoHyphens/>
      <w:autoSpaceDN w:val="0"/>
      <w:spacing w:line="249" w:lineRule="auto"/>
      <w:textAlignment w:val="baseline"/>
    </w:pPr>
    <w:rPr>
      <w:rFonts w:ascii="Calibri" w:eastAsia="Calibri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3</cp:revision>
  <cp:lastPrinted>2024-08-02T06:47:00Z</cp:lastPrinted>
  <dcterms:created xsi:type="dcterms:W3CDTF">2024-08-02T06:46:00Z</dcterms:created>
  <dcterms:modified xsi:type="dcterms:W3CDTF">2024-08-02T06:48:00Z</dcterms:modified>
</cp:coreProperties>
</file>